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169FE" w14:textId="30F2D6DB" w:rsidR="00731CB7" w:rsidRPr="00731CB7" w:rsidRDefault="00731CB7" w:rsidP="00731CB7">
      <w:pPr>
        <w:spacing w:before="75" w:after="75" w:line="216" w:lineRule="atLeast"/>
        <w:rPr>
          <w:rFonts w:ascii="-webkit-standard" w:hAnsi="-webkit-standard" w:cs="Times New Roman"/>
          <w:color w:val="000000"/>
          <w:kern w:val="0"/>
          <w:sz w:val="18"/>
          <w:szCs w:val="18"/>
          <w14:ligatures w14:val="none"/>
        </w:rPr>
      </w:pPr>
      <w:r w:rsidRPr="00731CB7">
        <w:rPr>
          <w:rFonts w:ascii="-webkit-standard" w:hAnsi="-webkit-standard" w:cs="Times New Roman"/>
          <w:b/>
          <w:bCs/>
          <w:color w:val="000000"/>
          <w:kern w:val="0"/>
          <w:sz w:val="33"/>
          <w:szCs w:val="33"/>
          <w14:ligatures w14:val="none"/>
        </w:rPr>
        <w:t>Cape Breton Highland’s Golf Club Society</w:t>
      </w:r>
      <w:r w:rsidRPr="00731CB7">
        <w:rPr>
          <w:rFonts w:ascii="-webkit-standard" w:hAnsi="-webkit-standard" w:cs="Times New Roman"/>
          <w:b/>
          <w:bCs/>
          <w:color w:val="000000"/>
          <w:kern w:val="0"/>
          <w:sz w:val="33"/>
          <w:szCs w:val="33"/>
          <w14:ligatures w14:val="none"/>
        </w:rPr>
        <w:br/>
      </w:r>
      <w:r w:rsidRPr="00731CB7">
        <w:rPr>
          <w:rFonts w:ascii="-webkit-standard" w:hAnsi="-webkit-standard" w:cs="Times New Roman"/>
          <w:b/>
          <w:bCs/>
          <w:color w:val="000000"/>
          <w:kern w:val="0"/>
          <w:sz w:val="27"/>
          <w:szCs w:val="27"/>
          <w14:ligatures w14:val="none"/>
        </w:rPr>
        <w:t>202</w:t>
      </w:r>
      <w:r w:rsidR="00F237EF">
        <w:rPr>
          <w:rFonts w:ascii="-webkit-standard" w:hAnsi="-webkit-standard" w:cs="Times New Roman"/>
          <w:b/>
          <w:bCs/>
          <w:color w:val="000000"/>
          <w:kern w:val="0"/>
          <w:sz w:val="27"/>
          <w:szCs w:val="27"/>
          <w14:ligatures w14:val="none"/>
        </w:rPr>
        <w:t>4</w:t>
      </w:r>
      <w:r w:rsidRPr="00731CB7">
        <w:rPr>
          <w:rFonts w:ascii="-webkit-standard" w:hAnsi="-webkit-standard" w:cs="Times New Roman"/>
          <w:b/>
          <w:bCs/>
          <w:color w:val="000000"/>
          <w:kern w:val="0"/>
          <w:sz w:val="27"/>
          <w:szCs w:val="27"/>
          <w14:ligatures w14:val="none"/>
        </w:rPr>
        <w:t xml:space="preserve"> Annual General Meeting</w:t>
      </w:r>
      <w:r w:rsidR="007B2F61">
        <w:rPr>
          <w:rFonts w:ascii="-webkit-standard" w:hAnsi="-webkit-standard" w:cs="Times New Roman"/>
          <w:b/>
          <w:bCs/>
          <w:color w:val="000000"/>
          <w:kern w:val="0"/>
          <w:sz w:val="27"/>
          <w:szCs w:val="27"/>
          <w14:ligatures w14:val="none"/>
        </w:rPr>
        <w:t xml:space="preserve"> / Minutes</w:t>
      </w:r>
    </w:p>
    <w:p w14:paraId="51EC02AC" w14:textId="12B5CC5D" w:rsidR="00731CB7"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February 23</w:t>
      </w:r>
      <w:r w:rsidR="00BB5F25">
        <w:rPr>
          <w:rFonts w:ascii="-webkit-standard" w:hAnsi="-webkit-standard" w:cs="Times New Roman"/>
          <w:b/>
          <w:bCs/>
          <w:color w:val="000000"/>
          <w:kern w:val="0"/>
          <w:sz w:val="21"/>
          <w:szCs w:val="21"/>
          <w14:ligatures w14:val="none"/>
        </w:rPr>
        <w:t>,</w:t>
      </w:r>
      <w:r w:rsidR="00731CB7" w:rsidRPr="00731CB7">
        <w:rPr>
          <w:rFonts w:ascii="-webkit-standard" w:hAnsi="-webkit-standard" w:cs="Times New Roman"/>
          <w:b/>
          <w:bCs/>
          <w:color w:val="000000"/>
          <w:kern w:val="0"/>
          <w:sz w:val="21"/>
          <w:szCs w:val="21"/>
          <w14:ligatures w14:val="none"/>
        </w:rPr>
        <w:t xml:space="preserve"> 20</w:t>
      </w:r>
      <w:r w:rsidR="00BB5F25">
        <w:rPr>
          <w:rFonts w:ascii="-webkit-standard" w:hAnsi="-webkit-standard" w:cs="Times New Roman"/>
          <w:b/>
          <w:bCs/>
          <w:color w:val="000000"/>
          <w:kern w:val="0"/>
          <w:sz w:val="21"/>
          <w:szCs w:val="21"/>
          <w14:ligatures w14:val="none"/>
        </w:rPr>
        <w:t>2</w:t>
      </w:r>
      <w:r>
        <w:rPr>
          <w:rFonts w:ascii="-webkit-standard" w:hAnsi="-webkit-standard" w:cs="Times New Roman"/>
          <w:b/>
          <w:bCs/>
          <w:color w:val="000000"/>
          <w:kern w:val="0"/>
          <w:sz w:val="21"/>
          <w:szCs w:val="21"/>
          <w14:ligatures w14:val="none"/>
        </w:rPr>
        <w:t>4</w:t>
      </w:r>
      <w:r w:rsidR="00BB5F25">
        <w:rPr>
          <w:rFonts w:ascii="-webkit-standard" w:hAnsi="-webkit-standard" w:cs="Times New Roman"/>
          <w:b/>
          <w:bCs/>
          <w:color w:val="000000"/>
          <w:kern w:val="0"/>
          <w:sz w:val="21"/>
          <w:szCs w:val="21"/>
          <w14:ligatures w14:val="none"/>
        </w:rPr>
        <w:t xml:space="preserve">, St </w:t>
      </w:r>
      <w:r w:rsidR="005B4297">
        <w:rPr>
          <w:rFonts w:ascii="-webkit-standard" w:hAnsi="-webkit-standard" w:cs="Times New Roman"/>
          <w:b/>
          <w:bCs/>
          <w:color w:val="000000"/>
          <w:kern w:val="0"/>
          <w:sz w:val="21"/>
          <w:szCs w:val="21"/>
          <w14:ligatures w14:val="none"/>
        </w:rPr>
        <w:t>John’s</w:t>
      </w:r>
      <w:r w:rsidR="00731CB7" w:rsidRPr="00731CB7">
        <w:rPr>
          <w:rFonts w:ascii="-webkit-standard" w:hAnsi="-webkit-standard" w:cs="Times New Roman"/>
          <w:b/>
          <w:bCs/>
          <w:color w:val="000000"/>
          <w:kern w:val="0"/>
          <w:sz w:val="21"/>
          <w:szCs w:val="21"/>
          <w14:ligatures w14:val="none"/>
        </w:rPr>
        <w:t xml:space="preserve"> Hall</w:t>
      </w:r>
    </w:p>
    <w:p w14:paraId="1F3FEC51" w14:textId="77777777"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p>
    <w:p w14:paraId="38176FCD" w14:textId="08C17A75"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Attendees:</w:t>
      </w:r>
    </w:p>
    <w:p w14:paraId="40CB2792" w14:textId="6299A03E"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t>Chair – Evan Mickey</w:t>
      </w:r>
    </w:p>
    <w:p w14:paraId="731C7FDB" w14:textId="0D826415"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t>Treasurer – Margaret Tubrett</w:t>
      </w:r>
    </w:p>
    <w:p w14:paraId="43EFC57B" w14:textId="557ECAF4"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t>Secretary – Terry Grant</w:t>
      </w:r>
    </w:p>
    <w:p w14:paraId="4218EC64" w14:textId="70011443"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t>Executive – Barry MacDonald, Leonard Whitty, Jane Kennedy, Luke Hardy Robinson &amp;</w:t>
      </w:r>
    </w:p>
    <w:p w14:paraId="2C7923D0" w14:textId="51F730A6"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r>
      <w:r>
        <w:rPr>
          <w:rFonts w:ascii="-webkit-standard" w:hAnsi="-webkit-standard" w:cs="Times New Roman"/>
          <w:b/>
          <w:bCs/>
          <w:color w:val="000000"/>
          <w:kern w:val="0"/>
          <w:sz w:val="21"/>
          <w:szCs w:val="21"/>
          <w14:ligatures w14:val="none"/>
        </w:rPr>
        <w:tab/>
        <w:t>Alex Whitty</w:t>
      </w:r>
    </w:p>
    <w:p w14:paraId="056849F5" w14:textId="3E9E2128"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t>Regrets – Leo Gene Donovan &amp; Jason Stockley</w:t>
      </w:r>
    </w:p>
    <w:p w14:paraId="42AE2486" w14:textId="29B1EBDA" w:rsidR="00F237EF"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t xml:space="preserve">14 general members </w:t>
      </w:r>
    </w:p>
    <w:p w14:paraId="3B42AFE9" w14:textId="367DCCCD" w:rsidR="00F237EF" w:rsidRPr="00731CB7" w:rsidRDefault="00F237EF" w:rsidP="00731CB7">
      <w:pPr>
        <w:spacing w:before="75" w:after="75" w:line="216" w:lineRule="atLeast"/>
        <w:rPr>
          <w:rFonts w:ascii="-webkit-standard" w:hAnsi="-webkit-standard" w:cs="Times New Roman"/>
          <w:b/>
          <w:bCs/>
          <w:color w:val="000000"/>
          <w:kern w:val="0"/>
          <w:sz w:val="21"/>
          <w:szCs w:val="21"/>
          <w14:ligatures w14:val="none"/>
        </w:rPr>
      </w:pPr>
      <w:r>
        <w:rPr>
          <w:rFonts w:ascii="-webkit-standard" w:hAnsi="-webkit-standard" w:cs="Times New Roman"/>
          <w:b/>
          <w:bCs/>
          <w:color w:val="000000"/>
          <w:kern w:val="0"/>
          <w:sz w:val="21"/>
          <w:szCs w:val="21"/>
          <w14:ligatures w14:val="none"/>
        </w:rPr>
        <w:tab/>
      </w:r>
      <w:r>
        <w:rPr>
          <w:rFonts w:ascii="-webkit-standard" w:hAnsi="-webkit-standard" w:cs="Times New Roman"/>
          <w:b/>
          <w:bCs/>
          <w:color w:val="000000"/>
          <w:kern w:val="0"/>
          <w:sz w:val="21"/>
          <w:szCs w:val="21"/>
          <w14:ligatures w14:val="none"/>
        </w:rPr>
        <w:tab/>
      </w:r>
      <w:r>
        <w:rPr>
          <w:rFonts w:ascii="-webkit-standard" w:hAnsi="-webkit-standard" w:cs="Times New Roman"/>
          <w:b/>
          <w:bCs/>
          <w:color w:val="000000"/>
          <w:kern w:val="0"/>
          <w:sz w:val="21"/>
          <w:szCs w:val="21"/>
          <w14:ligatures w14:val="none"/>
        </w:rPr>
        <w:tab/>
      </w:r>
    </w:p>
    <w:p w14:paraId="662F72AC" w14:textId="7D09CBDE" w:rsidR="00731CB7" w:rsidRPr="00731CB7" w:rsidRDefault="00731CB7" w:rsidP="00731CB7">
      <w:pPr>
        <w:spacing w:before="75" w:after="75" w:line="216" w:lineRule="atLeast"/>
        <w:rPr>
          <w:rFonts w:ascii="-webkit-standard" w:hAnsi="-webkit-standard" w:cs="Times New Roman"/>
          <w:b/>
          <w:bCs/>
          <w:color w:val="000000"/>
          <w:kern w:val="0"/>
          <w:sz w:val="21"/>
          <w:szCs w:val="21"/>
          <w14:ligatures w14:val="none"/>
        </w:rPr>
      </w:pPr>
    </w:p>
    <w:p w14:paraId="6DFC2B03" w14:textId="3D2D3396" w:rsidR="00F237EF" w:rsidRDefault="00F237EF" w:rsidP="00F237EF">
      <w:pPr>
        <w:spacing w:before="75" w:after="75" w:line="216" w:lineRule="atLeast"/>
        <w:rPr>
          <w:rFonts w:ascii="-webkit-standard" w:hAnsi="-webkit-standard" w:cs="Times New Roman"/>
          <w:b/>
          <w:bCs/>
          <w:color w:val="000000"/>
          <w:kern w:val="0"/>
          <w:u w:val="single"/>
          <w14:ligatures w14:val="none"/>
        </w:rPr>
      </w:pPr>
      <w:r>
        <w:rPr>
          <w:rFonts w:ascii="-webkit-standard" w:hAnsi="-webkit-standard" w:cs="Times New Roman"/>
          <w:b/>
          <w:bCs/>
          <w:color w:val="000000"/>
          <w:kern w:val="0"/>
          <w:u w:val="single"/>
          <w14:ligatures w14:val="none"/>
        </w:rPr>
        <w:t>Opening remarks</w:t>
      </w:r>
    </w:p>
    <w:p w14:paraId="2A5A143E" w14:textId="01AEA4B2" w:rsidR="00F237EF" w:rsidRPr="00F237EF" w:rsidRDefault="00F237EF" w:rsidP="00F237EF">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Evan Mickey</w:t>
      </w:r>
    </w:p>
    <w:p w14:paraId="18A3D3B0" w14:textId="77777777" w:rsidR="00F237EF" w:rsidRDefault="00F237EF" w:rsidP="00731CB7">
      <w:pPr>
        <w:spacing w:before="75" w:after="75" w:line="216" w:lineRule="atLeast"/>
        <w:rPr>
          <w:rFonts w:ascii="-webkit-standard" w:hAnsi="-webkit-standard" w:cs="Times New Roman"/>
          <w:b/>
          <w:bCs/>
          <w:color w:val="000000"/>
          <w:kern w:val="0"/>
          <w:u w:val="single"/>
          <w14:ligatures w14:val="none"/>
        </w:rPr>
      </w:pPr>
    </w:p>
    <w:p w14:paraId="188D12C9" w14:textId="7080CF76" w:rsidR="00591B9E" w:rsidRPr="002C4409" w:rsidRDefault="00731CB7" w:rsidP="00731CB7">
      <w:pPr>
        <w:spacing w:before="75" w:after="75" w:line="216" w:lineRule="atLeast"/>
        <w:rPr>
          <w:rFonts w:ascii="-webkit-standard" w:hAnsi="-webkit-standard" w:cs="Times New Roman"/>
          <w:b/>
          <w:bCs/>
          <w:color w:val="000000"/>
          <w:kern w:val="0"/>
          <w:u w:val="single"/>
          <w14:ligatures w14:val="none"/>
        </w:rPr>
      </w:pPr>
      <w:r w:rsidRPr="002C4409">
        <w:rPr>
          <w:rFonts w:ascii="-webkit-standard" w:hAnsi="-webkit-standard" w:cs="Times New Roman"/>
          <w:b/>
          <w:bCs/>
          <w:color w:val="000000"/>
          <w:kern w:val="0"/>
          <w:u w:val="single"/>
          <w14:ligatures w14:val="none"/>
        </w:rPr>
        <w:t>The Minutes from the 202</w:t>
      </w:r>
      <w:r w:rsidR="00F237EF">
        <w:rPr>
          <w:rFonts w:ascii="-webkit-standard" w:hAnsi="-webkit-standard" w:cs="Times New Roman"/>
          <w:b/>
          <w:bCs/>
          <w:color w:val="000000"/>
          <w:kern w:val="0"/>
          <w:u w:val="single"/>
          <w14:ligatures w14:val="none"/>
        </w:rPr>
        <w:t>3</w:t>
      </w:r>
      <w:r w:rsidRPr="002C4409">
        <w:rPr>
          <w:rFonts w:ascii="-webkit-standard" w:hAnsi="-webkit-standard" w:cs="Times New Roman"/>
          <w:b/>
          <w:bCs/>
          <w:color w:val="000000"/>
          <w:kern w:val="0"/>
          <w:u w:val="single"/>
          <w14:ligatures w14:val="none"/>
        </w:rPr>
        <w:t xml:space="preserve"> AGM were reviewed and approved.</w:t>
      </w:r>
    </w:p>
    <w:p w14:paraId="09032D83" w14:textId="0E9A4E90" w:rsidR="00731CB7" w:rsidRPr="00731CB7" w:rsidRDefault="00F237EF"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Motion to approve – Brent Tucker</w:t>
      </w:r>
    </w:p>
    <w:p w14:paraId="59F5A91E" w14:textId="16A7965F" w:rsidR="00731CB7" w:rsidRPr="00731CB7" w:rsidRDefault="00F237EF"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Seconded – Terry Grant</w:t>
      </w:r>
    </w:p>
    <w:p w14:paraId="4065DC62" w14:textId="77777777" w:rsidR="00731CB7" w:rsidRPr="00731CB7" w:rsidRDefault="00731CB7" w:rsidP="00731CB7">
      <w:pPr>
        <w:spacing w:before="75" w:after="75" w:line="216" w:lineRule="atLeast"/>
        <w:rPr>
          <w:rFonts w:ascii="-webkit-standard" w:hAnsi="-webkit-standard" w:cs="Times New Roman"/>
          <w:b/>
          <w:bCs/>
          <w:color w:val="000000"/>
          <w:kern w:val="0"/>
          <w:sz w:val="21"/>
          <w:szCs w:val="21"/>
          <w14:ligatures w14:val="none"/>
        </w:rPr>
      </w:pPr>
    </w:p>
    <w:p w14:paraId="1EC47871" w14:textId="20B5F094" w:rsidR="00731CB7" w:rsidRDefault="006954B3" w:rsidP="00731CB7">
      <w:pPr>
        <w:spacing w:before="75" w:after="75" w:line="216" w:lineRule="atLeast"/>
        <w:rPr>
          <w:rFonts w:ascii="-webkit-standard" w:hAnsi="-webkit-standard" w:cs="Times New Roman"/>
          <w:b/>
          <w:bCs/>
          <w:color w:val="000000"/>
          <w:kern w:val="0"/>
          <w:u w:val="single"/>
          <w14:ligatures w14:val="none"/>
        </w:rPr>
      </w:pPr>
      <w:r>
        <w:rPr>
          <w:rFonts w:ascii="-webkit-standard" w:hAnsi="-webkit-standard" w:cs="Times New Roman"/>
          <w:b/>
          <w:bCs/>
          <w:color w:val="000000"/>
          <w:kern w:val="0"/>
          <w:u w:val="single"/>
          <w14:ligatures w14:val="none"/>
        </w:rPr>
        <w:t xml:space="preserve">Annual Report of Directors </w:t>
      </w:r>
      <w:r w:rsidR="00731CB7" w:rsidRPr="002C4409">
        <w:rPr>
          <w:rFonts w:ascii="-webkit-standard" w:hAnsi="-webkit-standard" w:cs="Times New Roman"/>
          <w:b/>
          <w:bCs/>
          <w:color w:val="000000"/>
          <w:kern w:val="0"/>
          <w:u w:val="single"/>
          <w14:ligatures w14:val="none"/>
        </w:rPr>
        <w:t xml:space="preserve">by Board Chair </w:t>
      </w:r>
      <w:r w:rsidR="00F237EF">
        <w:rPr>
          <w:rFonts w:ascii="-webkit-standard" w:hAnsi="-webkit-standard" w:cs="Times New Roman"/>
          <w:b/>
          <w:bCs/>
          <w:color w:val="000000"/>
          <w:kern w:val="0"/>
          <w:u w:val="single"/>
          <w14:ligatures w14:val="none"/>
        </w:rPr>
        <w:t>Evan Mickey</w:t>
      </w:r>
    </w:p>
    <w:p w14:paraId="7705485C" w14:textId="4B30335D" w:rsidR="006954B3" w:rsidRDefault="006954B3"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Evan discussed the golf course improvement donations.  The rental of equipment for root trimming in 2024 ($10000) &amp; the purchase of bush hog head in 2023 ($14358).</w:t>
      </w:r>
    </w:p>
    <w:p w14:paraId="19C77534" w14:textId="1AD9EC07" w:rsidR="006954B3" w:rsidRPr="006954B3" w:rsidRDefault="006954B3"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Tournament participation was also discussed.  The club championship has historically dealt with low participation numbers.</w:t>
      </w:r>
    </w:p>
    <w:p w14:paraId="724D3C8C" w14:textId="77777777" w:rsidR="00731CB7" w:rsidRPr="00731CB7" w:rsidRDefault="00731CB7" w:rsidP="00731CB7">
      <w:pPr>
        <w:spacing w:before="75" w:after="75" w:line="216" w:lineRule="atLeast"/>
        <w:rPr>
          <w:rFonts w:ascii="-webkit-standard" w:hAnsi="-webkit-standard" w:cs="Times New Roman"/>
          <w:b/>
          <w:bCs/>
          <w:color w:val="000000"/>
          <w:kern w:val="0"/>
          <w:sz w:val="21"/>
          <w:szCs w:val="21"/>
          <w14:ligatures w14:val="none"/>
        </w:rPr>
      </w:pPr>
    </w:p>
    <w:p w14:paraId="1818BB3A" w14:textId="77777777" w:rsidR="00731CB7" w:rsidRPr="002C4409" w:rsidRDefault="00731CB7" w:rsidP="00731CB7">
      <w:pPr>
        <w:spacing w:before="75" w:after="75" w:line="216" w:lineRule="atLeast"/>
        <w:rPr>
          <w:rFonts w:ascii="-webkit-standard" w:hAnsi="-webkit-standard" w:cs="Times New Roman"/>
          <w:b/>
          <w:bCs/>
          <w:color w:val="000000"/>
          <w:kern w:val="0"/>
          <w:u w:val="single"/>
          <w14:ligatures w14:val="none"/>
        </w:rPr>
      </w:pPr>
      <w:r w:rsidRPr="002C4409">
        <w:rPr>
          <w:rFonts w:ascii="-webkit-standard" w:hAnsi="-webkit-standard" w:cs="Times New Roman"/>
          <w:b/>
          <w:bCs/>
          <w:color w:val="000000"/>
          <w:kern w:val="0"/>
          <w:u w:val="single"/>
          <w14:ligatures w14:val="none"/>
        </w:rPr>
        <w:t>Financial Report</w:t>
      </w:r>
    </w:p>
    <w:p w14:paraId="465AE8A4" w14:textId="1D70DA6D" w:rsidR="00276AC8" w:rsidRDefault="00731CB7" w:rsidP="00731CB7">
      <w:pPr>
        <w:spacing w:before="75" w:after="75" w:line="216" w:lineRule="atLeast"/>
        <w:rPr>
          <w:rFonts w:ascii="-webkit-standard" w:hAnsi="-webkit-standard" w:cs="Times New Roman"/>
          <w:b/>
          <w:bCs/>
          <w:color w:val="000000"/>
          <w:kern w:val="0"/>
          <w14:ligatures w14:val="none"/>
        </w:rPr>
      </w:pPr>
      <w:r w:rsidRPr="00731CB7">
        <w:rPr>
          <w:rFonts w:ascii="-webkit-standard" w:hAnsi="-webkit-standard" w:cs="Times New Roman"/>
          <w:b/>
          <w:bCs/>
          <w:color w:val="000000"/>
          <w:kern w:val="0"/>
          <w14:ligatures w14:val="none"/>
        </w:rPr>
        <w:t>Presented by M.E. Tubrett.</w:t>
      </w:r>
    </w:p>
    <w:p w14:paraId="049B4AC6" w14:textId="3486529C" w:rsidR="006954B3" w:rsidRPr="00731CB7" w:rsidRDefault="006954B3" w:rsidP="006954B3">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Motion to approve – </w:t>
      </w:r>
      <w:r>
        <w:rPr>
          <w:rFonts w:ascii="-webkit-standard" w:hAnsi="-webkit-standard" w:cs="Times New Roman"/>
          <w:b/>
          <w:bCs/>
          <w:color w:val="000000"/>
          <w:kern w:val="0"/>
          <w14:ligatures w14:val="none"/>
        </w:rPr>
        <w:t>Jane Kennedy</w:t>
      </w:r>
    </w:p>
    <w:p w14:paraId="54904227" w14:textId="376A54F4" w:rsidR="006954B3" w:rsidRDefault="006954B3" w:rsidP="006954B3">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Seconded – </w:t>
      </w:r>
      <w:r>
        <w:rPr>
          <w:rFonts w:ascii="-webkit-standard" w:hAnsi="-webkit-standard" w:cs="Times New Roman"/>
          <w:b/>
          <w:bCs/>
          <w:color w:val="000000"/>
          <w:kern w:val="0"/>
          <w14:ligatures w14:val="none"/>
        </w:rPr>
        <w:t>Luke Hardy Robinson</w:t>
      </w:r>
    </w:p>
    <w:p w14:paraId="012C17DE" w14:textId="14AE8783" w:rsidR="006954B3" w:rsidRPr="00731CB7" w:rsidRDefault="006954B3" w:rsidP="006954B3">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Summary attached</w:t>
      </w:r>
    </w:p>
    <w:p w14:paraId="1AADA6AA" w14:textId="77777777" w:rsidR="00731CB7" w:rsidRPr="00731CB7" w:rsidRDefault="00731CB7" w:rsidP="00731CB7">
      <w:pPr>
        <w:spacing w:before="75" w:after="75" w:line="216" w:lineRule="atLeast"/>
        <w:rPr>
          <w:rFonts w:ascii="-webkit-standard" w:hAnsi="-webkit-standard" w:cs="Times New Roman"/>
          <w:b/>
          <w:bCs/>
          <w:color w:val="000000"/>
          <w:kern w:val="0"/>
          <w14:ligatures w14:val="none"/>
        </w:rPr>
      </w:pPr>
    </w:p>
    <w:p w14:paraId="36C733CC" w14:textId="77777777" w:rsidR="002207C8" w:rsidRDefault="002207C8" w:rsidP="00731CB7">
      <w:pPr>
        <w:spacing w:before="75" w:after="75" w:line="216" w:lineRule="atLeast"/>
        <w:rPr>
          <w:rFonts w:ascii="-webkit-standard" w:hAnsi="-webkit-standard" w:cs="Times New Roman"/>
          <w:b/>
          <w:bCs/>
          <w:color w:val="000000"/>
          <w:kern w:val="0"/>
          <w:u w:val="single"/>
          <w14:ligatures w14:val="none"/>
        </w:rPr>
      </w:pPr>
      <w:r>
        <w:rPr>
          <w:rFonts w:ascii="-webkit-standard" w:hAnsi="-webkit-standard" w:cs="Times New Roman"/>
          <w:b/>
          <w:bCs/>
          <w:color w:val="000000"/>
          <w:kern w:val="0"/>
          <w:u w:val="single"/>
          <w14:ligatures w14:val="none"/>
        </w:rPr>
        <w:t xml:space="preserve">Appointment of </w:t>
      </w:r>
      <w:r w:rsidR="00731CB7" w:rsidRPr="005E7B0E">
        <w:rPr>
          <w:rFonts w:ascii="-webkit-standard" w:hAnsi="-webkit-standard" w:cs="Times New Roman"/>
          <w:b/>
          <w:bCs/>
          <w:color w:val="000000"/>
          <w:kern w:val="0"/>
          <w:u w:val="single"/>
          <w14:ligatures w14:val="none"/>
        </w:rPr>
        <w:t>Auditor</w:t>
      </w:r>
    </w:p>
    <w:p w14:paraId="63DF4E5A" w14:textId="24945427" w:rsidR="00731CB7" w:rsidRPr="002207C8" w:rsidRDefault="00731CB7" w:rsidP="00731CB7">
      <w:pPr>
        <w:spacing w:before="75" w:after="75" w:line="216" w:lineRule="atLeast"/>
        <w:rPr>
          <w:rFonts w:ascii="-webkit-standard" w:hAnsi="-webkit-standard" w:cs="Times New Roman"/>
          <w:color w:val="000000"/>
          <w:kern w:val="0"/>
          <w14:ligatures w14:val="none"/>
        </w:rPr>
      </w:pPr>
      <w:r w:rsidRPr="002207C8">
        <w:rPr>
          <w:rFonts w:ascii="-webkit-standard" w:hAnsi="-webkit-standard" w:cs="Times New Roman"/>
          <w:b/>
          <w:bCs/>
          <w:color w:val="000000"/>
          <w:kern w:val="0"/>
          <w14:ligatures w14:val="none"/>
        </w:rPr>
        <w:t>A</w:t>
      </w:r>
      <w:r w:rsidR="00F55CDB" w:rsidRPr="002207C8">
        <w:rPr>
          <w:rFonts w:ascii="-webkit-standard" w:hAnsi="-webkit-standard" w:cs="Times New Roman"/>
          <w:b/>
          <w:bCs/>
          <w:color w:val="000000"/>
          <w:kern w:val="0"/>
          <w14:ligatures w14:val="none"/>
        </w:rPr>
        <w:t>l</w:t>
      </w:r>
      <w:r w:rsidRPr="002207C8">
        <w:rPr>
          <w:rFonts w:ascii="-webkit-standard" w:hAnsi="-webkit-standard" w:cs="Times New Roman"/>
          <w:b/>
          <w:bCs/>
          <w:color w:val="000000"/>
          <w:kern w:val="0"/>
          <w14:ligatures w14:val="none"/>
        </w:rPr>
        <w:t>ison Sams was reappointed.</w:t>
      </w:r>
    </w:p>
    <w:p w14:paraId="5902DC34" w14:textId="3061C44C" w:rsidR="002207C8" w:rsidRPr="00731CB7" w:rsidRDefault="002207C8" w:rsidP="002207C8">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Motion to approve – </w:t>
      </w:r>
      <w:r>
        <w:rPr>
          <w:rFonts w:ascii="-webkit-standard" w:hAnsi="-webkit-standard" w:cs="Times New Roman"/>
          <w:b/>
          <w:bCs/>
          <w:color w:val="000000"/>
          <w:kern w:val="0"/>
          <w14:ligatures w14:val="none"/>
        </w:rPr>
        <w:t>Dwight Neal</w:t>
      </w:r>
    </w:p>
    <w:p w14:paraId="5DC68976" w14:textId="28CB518D" w:rsidR="002207C8" w:rsidRDefault="002207C8" w:rsidP="002207C8">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Seconded – </w:t>
      </w:r>
      <w:r>
        <w:rPr>
          <w:rFonts w:ascii="-webkit-standard" w:hAnsi="-webkit-standard" w:cs="Times New Roman"/>
          <w:b/>
          <w:bCs/>
          <w:color w:val="000000"/>
          <w:kern w:val="0"/>
          <w14:ligatures w14:val="none"/>
        </w:rPr>
        <w:t>Jane Kennedy</w:t>
      </w:r>
    </w:p>
    <w:p w14:paraId="71420BD2" w14:textId="77777777" w:rsidR="002207C8" w:rsidRPr="002207C8" w:rsidRDefault="002207C8" w:rsidP="00731CB7">
      <w:pPr>
        <w:spacing w:before="75" w:after="75" w:line="216" w:lineRule="atLeast"/>
        <w:rPr>
          <w:rFonts w:ascii="-webkit-standard" w:hAnsi="-webkit-standard" w:cs="Times New Roman"/>
          <w:color w:val="000000"/>
          <w:kern w:val="0"/>
          <w:u w:val="single"/>
          <w14:ligatures w14:val="none"/>
        </w:rPr>
      </w:pPr>
    </w:p>
    <w:p w14:paraId="08CDBA2D" w14:textId="77777777" w:rsidR="00731CB7" w:rsidRPr="00731CB7" w:rsidRDefault="00731CB7" w:rsidP="00731CB7">
      <w:pPr>
        <w:spacing w:before="75" w:after="75" w:line="216" w:lineRule="atLeast"/>
        <w:rPr>
          <w:rFonts w:ascii="-webkit-standard" w:hAnsi="-webkit-standard" w:cs="Times New Roman"/>
          <w:b/>
          <w:bCs/>
          <w:color w:val="000000"/>
          <w:kern w:val="0"/>
          <w14:ligatures w14:val="none"/>
        </w:rPr>
      </w:pPr>
    </w:p>
    <w:p w14:paraId="576BFDE7" w14:textId="4F248912" w:rsidR="00731CB7" w:rsidRDefault="00731CB7" w:rsidP="00731CB7">
      <w:pPr>
        <w:spacing w:before="75" w:after="75" w:line="216" w:lineRule="atLeast"/>
        <w:rPr>
          <w:rFonts w:ascii="-webkit-standard" w:hAnsi="-webkit-standard" w:cs="Times New Roman"/>
          <w:b/>
          <w:bCs/>
          <w:color w:val="000000"/>
          <w:kern w:val="0"/>
          <w:u w:val="single"/>
          <w14:ligatures w14:val="none"/>
        </w:rPr>
      </w:pPr>
      <w:r w:rsidRPr="005E7B0E">
        <w:rPr>
          <w:rFonts w:ascii="-webkit-standard" w:hAnsi="-webkit-standard" w:cs="Times New Roman"/>
          <w:b/>
          <w:bCs/>
          <w:color w:val="000000"/>
          <w:kern w:val="0"/>
          <w:u w:val="single"/>
          <w14:ligatures w14:val="none"/>
        </w:rPr>
        <w:t>Junior’s Program report provided by Leo Don</w:t>
      </w:r>
      <w:r w:rsidR="002207C8">
        <w:rPr>
          <w:rFonts w:ascii="-webkit-standard" w:hAnsi="-webkit-standard" w:cs="Times New Roman"/>
          <w:b/>
          <w:bCs/>
          <w:color w:val="000000"/>
          <w:kern w:val="0"/>
          <w:u w:val="single"/>
          <w14:ligatures w14:val="none"/>
        </w:rPr>
        <w:t>o</w:t>
      </w:r>
      <w:r w:rsidRPr="005E7B0E">
        <w:rPr>
          <w:rFonts w:ascii="-webkit-standard" w:hAnsi="-webkit-standard" w:cs="Times New Roman"/>
          <w:b/>
          <w:bCs/>
          <w:color w:val="000000"/>
          <w:kern w:val="0"/>
          <w:u w:val="single"/>
          <w14:ligatures w14:val="none"/>
        </w:rPr>
        <w:t>van</w:t>
      </w:r>
    </w:p>
    <w:p w14:paraId="135DFC62" w14:textId="3B981ADA" w:rsidR="002207C8" w:rsidRPr="002207C8" w:rsidRDefault="002207C8" w:rsidP="00731CB7">
      <w:pPr>
        <w:spacing w:before="75" w:after="75" w:line="216" w:lineRule="atLeast"/>
        <w:rPr>
          <w:rFonts w:ascii="-webkit-standard" w:hAnsi="-webkit-standard" w:cs="Times New Roman"/>
          <w:b/>
          <w:bCs/>
          <w:color w:val="000000"/>
          <w:kern w:val="0"/>
          <w14:ligatures w14:val="none"/>
        </w:rPr>
      </w:pPr>
      <w:r w:rsidRPr="002207C8">
        <w:rPr>
          <w:rFonts w:ascii="-webkit-standard" w:hAnsi="-webkit-standard" w:cs="Times New Roman"/>
          <w:b/>
          <w:bCs/>
          <w:color w:val="000000"/>
          <w:kern w:val="0"/>
          <w14:ligatures w14:val="none"/>
        </w:rPr>
        <w:t>Leo</w:t>
      </w:r>
      <w:r>
        <w:rPr>
          <w:rFonts w:ascii="-webkit-standard" w:hAnsi="-webkit-standard" w:cs="Times New Roman"/>
          <w:b/>
          <w:bCs/>
          <w:color w:val="000000"/>
          <w:kern w:val="0"/>
          <w14:ligatures w14:val="none"/>
        </w:rPr>
        <w:t xml:space="preserve"> was unable to attend but submitted a summary report which has been attached</w:t>
      </w:r>
    </w:p>
    <w:p w14:paraId="64F8718A" w14:textId="77777777" w:rsidR="00731CB7" w:rsidRPr="00731CB7" w:rsidRDefault="00731CB7" w:rsidP="00731CB7">
      <w:pPr>
        <w:spacing w:before="75" w:after="75" w:line="216" w:lineRule="atLeast"/>
        <w:rPr>
          <w:rFonts w:ascii="-webkit-standard" w:hAnsi="-webkit-standard" w:cs="Times New Roman"/>
          <w:b/>
          <w:bCs/>
          <w:color w:val="000000"/>
          <w:kern w:val="0"/>
          <w14:ligatures w14:val="none"/>
        </w:rPr>
      </w:pPr>
    </w:p>
    <w:p w14:paraId="2A28A72E" w14:textId="36C61385" w:rsidR="00731CB7" w:rsidRDefault="00731CB7" w:rsidP="00731CB7">
      <w:pPr>
        <w:spacing w:before="75" w:after="75" w:line="216" w:lineRule="atLeast"/>
        <w:rPr>
          <w:rFonts w:ascii="-webkit-standard" w:hAnsi="-webkit-standard" w:cs="Times New Roman"/>
          <w:b/>
          <w:bCs/>
          <w:color w:val="000000"/>
          <w:kern w:val="0"/>
          <w:u w:val="single"/>
          <w14:ligatures w14:val="none"/>
        </w:rPr>
      </w:pPr>
      <w:r w:rsidRPr="005E7B0E">
        <w:rPr>
          <w:rFonts w:ascii="-webkit-standard" w:hAnsi="-webkit-standard" w:cs="Times New Roman"/>
          <w:b/>
          <w:bCs/>
          <w:color w:val="000000"/>
          <w:kern w:val="0"/>
          <w:u w:val="single"/>
          <w14:ligatures w14:val="none"/>
        </w:rPr>
        <w:t>202</w:t>
      </w:r>
      <w:r w:rsidR="002207C8">
        <w:rPr>
          <w:rFonts w:ascii="-webkit-standard" w:hAnsi="-webkit-standard" w:cs="Times New Roman"/>
          <w:b/>
          <w:bCs/>
          <w:color w:val="000000"/>
          <w:kern w:val="0"/>
          <w:u w:val="single"/>
          <w14:ligatures w14:val="none"/>
        </w:rPr>
        <w:t>4</w:t>
      </w:r>
      <w:r w:rsidRPr="005E7B0E">
        <w:rPr>
          <w:rFonts w:ascii="-webkit-standard" w:hAnsi="-webkit-standard" w:cs="Times New Roman"/>
          <w:b/>
          <w:bCs/>
          <w:color w:val="000000"/>
          <w:kern w:val="0"/>
          <w:u w:val="single"/>
          <w14:ligatures w14:val="none"/>
        </w:rPr>
        <w:t xml:space="preserve"> Tournament report provided by Terry Grant</w:t>
      </w:r>
    </w:p>
    <w:p w14:paraId="3FC1317C" w14:textId="0A300262" w:rsidR="002207C8" w:rsidRDefault="002207C8"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The club invitationals, </w:t>
      </w:r>
      <w:proofErr w:type="gramStart"/>
      <w:r>
        <w:rPr>
          <w:rFonts w:ascii="-webkit-standard" w:hAnsi="-webkit-standard" w:cs="Times New Roman"/>
          <w:b/>
          <w:bCs/>
          <w:color w:val="000000"/>
          <w:kern w:val="0"/>
          <w14:ligatures w14:val="none"/>
        </w:rPr>
        <w:t>father’s day</w:t>
      </w:r>
      <w:proofErr w:type="gramEnd"/>
      <w:r>
        <w:rPr>
          <w:rFonts w:ascii="-webkit-standard" w:hAnsi="-webkit-standard" w:cs="Times New Roman"/>
          <w:b/>
          <w:bCs/>
          <w:color w:val="000000"/>
          <w:kern w:val="0"/>
          <w14:ligatures w14:val="none"/>
        </w:rPr>
        <w:t>, ladies field day, senior invitational &amp; master’s fall scramble were successfully hosted.  Tournaments were profitable with full or close to full fields.</w:t>
      </w:r>
    </w:p>
    <w:p w14:paraId="4FBCF5BA" w14:textId="6B0B37F9" w:rsidR="002207C8" w:rsidRDefault="002207C8"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The Club </w:t>
      </w:r>
      <w:r w:rsidR="00930922">
        <w:rPr>
          <w:rFonts w:ascii="-webkit-standard" w:hAnsi="-webkit-standard" w:cs="Times New Roman"/>
          <w:b/>
          <w:bCs/>
          <w:color w:val="000000"/>
          <w:kern w:val="0"/>
          <w14:ligatures w14:val="none"/>
        </w:rPr>
        <w:t xml:space="preserve">member </w:t>
      </w:r>
      <w:r>
        <w:rPr>
          <w:rFonts w:ascii="-webkit-standard" w:hAnsi="-webkit-standard" w:cs="Times New Roman"/>
          <w:b/>
          <w:bCs/>
          <w:color w:val="000000"/>
          <w:kern w:val="0"/>
          <w14:ligatures w14:val="none"/>
        </w:rPr>
        <w:t xml:space="preserve">tournaments </w:t>
      </w:r>
      <w:r w:rsidR="00930922">
        <w:rPr>
          <w:rFonts w:ascii="-webkit-standard" w:hAnsi="-webkit-standard" w:cs="Times New Roman"/>
          <w:b/>
          <w:bCs/>
          <w:color w:val="000000"/>
          <w:kern w:val="0"/>
          <w14:ligatures w14:val="none"/>
        </w:rPr>
        <w:t xml:space="preserve">had a varied rate of success.  The club opener, club closer, junior/senior, junior club championship &amp; best ball league had good attendance </w:t>
      </w:r>
      <w:r w:rsidR="00EC067E">
        <w:rPr>
          <w:rFonts w:ascii="-webkit-standard" w:hAnsi="-webkit-standard" w:cs="Times New Roman"/>
          <w:b/>
          <w:bCs/>
          <w:color w:val="000000"/>
          <w:kern w:val="0"/>
          <w14:ligatures w14:val="none"/>
        </w:rPr>
        <w:t>numbers.  Many members expressed frustration with the small field size for the club championship.  Helen Tubrett &amp; Brent Tucker have co-chaired the championship for the last 2 years &amp; they have increased the field size in each successive year.</w:t>
      </w:r>
    </w:p>
    <w:p w14:paraId="4EB0FB6B" w14:textId="4409D327" w:rsidR="00EC067E" w:rsidRDefault="00EC067E"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The match play tournament has struggled to attract golfers, last season only 15 golfers committed to play.  We will not play the match play in 2025 &amp; will replace it with the new CA</w:t>
      </w:r>
      <w:r w:rsidRPr="00EC067E">
        <w:rPr>
          <w:rFonts w:ascii="-webkit-standard" w:hAnsi="-webkit-standard" w:cs="Times New Roman"/>
          <w:b/>
          <w:bCs/>
          <w:i/>
          <w:iCs/>
          <w:color w:val="000000"/>
          <w:kern w:val="0"/>
          <w14:ligatures w14:val="none"/>
        </w:rPr>
        <w:t>NADA DAY TOURNAMENT</w:t>
      </w:r>
      <w:r>
        <w:rPr>
          <w:rFonts w:ascii="-webkit-standard" w:hAnsi="-webkit-standard" w:cs="Times New Roman"/>
          <w:b/>
          <w:bCs/>
          <w:i/>
          <w:iCs/>
          <w:color w:val="000000"/>
          <w:kern w:val="0"/>
          <w14:ligatures w14:val="none"/>
        </w:rPr>
        <w:t xml:space="preserve">.  </w:t>
      </w:r>
      <w:r>
        <w:rPr>
          <w:rFonts w:ascii="-webkit-standard" w:hAnsi="-webkit-standard" w:cs="Times New Roman"/>
          <w:b/>
          <w:bCs/>
          <w:color w:val="000000"/>
          <w:kern w:val="0"/>
          <w14:ligatures w14:val="none"/>
        </w:rPr>
        <w:t>This tournament will be played on July 1</w:t>
      </w:r>
      <w:r w:rsidRPr="00EC067E">
        <w:rPr>
          <w:rFonts w:ascii="-webkit-standard" w:hAnsi="-webkit-standard" w:cs="Times New Roman"/>
          <w:b/>
          <w:bCs/>
          <w:color w:val="000000"/>
          <w:kern w:val="0"/>
          <w:vertAlign w:val="superscript"/>
          <w14:ligatures w14:val="none"/>
        </w:rPr>
        <w:t>st</w:t>
      </w:r>
      <w:r>
        <w:rPr>
          <w:rFonts w:ascii="-webkit-standard" w:hAnsi="-webkit-standard" w:cs="Times New Roman"/>
          <w:b/>
          <w:bCs/>
          <w:color w:val="000000"/>
          <w:kern w:val="0"/>
          <w14:ligatures w14:val="none"/>
        </w:rPr>
        <w:t>, 12:00-2:00, format to be determined.</w:t>
      </w:r>
    </w:p>
    <w:p w14:paraId="4509B727" w14:textId="31111351" w:rsidR="00EC067E" w:rsidRDefault="00EC067E"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Helen Tubrett proposed developing a weekly stroke play event to encourage club members to </w:t>
      </w:r>
      <w:r w:rsidR="00E83E11">
        <w:rPr>
          <w:rFonts w:ascii="-webkit-standard" w:hAnsi="-webkit-standard" w:cs="Times New Roman"/>
          <w:b/>
          <w:bCs/>
          <w:color w:val="000000"/>
          <w:kern w:val="0"/>
          <w14:ligatures w14:val="none"/>
        </w:rPr>
        <w:t>play their own ball, become more familiar with the rules &amp; to play a round with different members than their usual foursomes.</w:t>
      </w:r>
    </w:p>
    <w:p w14:paraId="4F09A72F" w14:textId="0C239215" w:rsidR="00EC067E" w:rsidRPr="00EC067E" w:rsidRDefault="00EC067E"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Tournament summary has been attached.</w:t>
      </w:r>
    </w:p>
    <w:p w14:paraId="74A266B3" w14:textId="77777777" w:rsidR="00731CB7" w:rsidRPr="00731CB7" w:rsidRDefault="00731CB7" w:rsidP="00731CB7">
      <w:pPr>
        <w:spacing w:before="75" w:after="75" w:line="216" w:lineRule="atLeast"/>
        <w:rPr>
          <w:rFonts w:ascii="-webkit-standard" w:hAnsi="-webkit-standard" w:cs="Times New Roman"/>
          <w:b/>
          <w:bCs/>
          <w:color w:val="000000"/>
          <w:kern w:val="0"/>
          <w14:ligatures w14:val="none"/>
        </w:rPr>
      </w:pPr>
    </w:p>
    <w:p w14:paraId="65A43DCA" w14:textId="2BD420D8" w:rsidR="00731CB7" w:rsidRPr="00E83E11" w:rsidRDefault="00731CB7" w:rsidP="00731CB7">
      <w:pPr>
        <w:spacing w:before="75" w:after="75" w:line="216" w:lineRule="atLeast"/>
        <w:rPr>
          <w:rFonts w:ascii="-webkit-standard" w:hAnsi="-webkit-standard" w:cs="Times New Roman"/>
          <w:b/>
          <w:bCs/>
          <w:color w:val="000000"/>
          <w:kern w:val="0"/>
          <w:u w:val="single"/>
          <w14:ligatures w14:val="none"/>
        </w:rPr>
      </w:pPr>
      <w:r w:rsidRPr="005E7B0E">
        <w:rPr>
          <w:rFonts w:ascii="-webkit-standard" w:hAnsi="-webkit-standard" w:cs="Times New Roman"/>
          <w:b/>
          <w:bCs/>
          <w:color w:val="000000"/>
          <w:kern w:val="0"/>
          <w:u w:val="single"/>
          <w14:ligatures w14:val="none"/>
        </w:rPr>
        <w:t>Appointment of Board members for 202</w:t>
      </w:r>
      <w:r w:rsidR="00EC067E">
        <w:rPr>
          <w:rFonts w:ascii="-webkit-standard" w:hAnsi="-webkit-standard" w:cs="Times New Roman"/>
          <w:b/>
          <w:bCs/>
          <w:color w:val="000000"/>
          <w:kern w:val="0"/>
          <w:u w:val="single"/>
          <w14:ligatures w14:val="none"/>
        </w:rPr>
        <w:t>5</w:t>
      </w:r>
      <w:r w:rsidRPr="005E7B0E">
        <w:rPr>
          <w:rFonts w:ascii="-webkit-standard" w:hAnsi="-webkit-standard" w:cs="Times New Roman"/>
          <w:b/>
          <w:bCs/>
          <w:color w:val="000000"/>
          <w:kern w:val="0"/>
          <w:u w:val="single"/>
          <w14:ligatures w14:val="none"/>
        </w:rPr>
        <w:t xml:space="preserve"> was approved by motion.</w:t>
      </w:r>
    </w:p>
    <w:p w14:paraId="4E68E3E7" w14:textId="65C1F293" w:rsidR="009C1FF0" w:rsidRDefault="009C1FF0" w:rsidP="00731CB7">
      <w:pPr>
        <w:spacing w:before="75" w:after="75" w:line="216" w:lineRule="atLeast"/>
        <w:rPr>
          <w:rFonts w:ascii="-webkit-standard" w:hAnsi="-webkit-standard" w:cs="Times New Roman"/>
          <w:color w:val="000000"/>
          <w:kern w:val="0"/>
          <w:sz w:val="18"/>
          <w:szCs w:val="18"/>
          <w14:ligatures w14:val="none"/>
        </w:rPr>
      </w:pPr>
    </w:p>
    <w:p w14:paraId="37A7ADDE" w14:textId="13DF6778" w:rsidR="00E341B2" w:rsidRPr="00E83E11" w:rsidRDefault="000F63B2" w:rsidP="00731CB7">
      <w:pPr>
        <w:spacing w:before="75" w:after="75" w:line="216" w:lineRule="atLeast"/>
        <w:rPr>
          <w:rFonts w:ascii="-webkit-standard" w:hAnsi="-webkit-standard" w:cs="Times New Roman"/>
          <w:b/>
          <w:bCs/>
          <w:color w:val="000000"/>
          <w:kern w:val="0"/>
          <w14:ligatures w14:val="none"/>
        </w:rPr>
      </w:pPr>
      <w:r w:rsidRPr="00E83E11">
        <w:rPr>
          <w:rFonts w:ascii="-webkit-standard" w:hAnsi="-webkit-standard" w:cs="Times New Roman"/>
          <w:b/>
          <w:bCs/>
          <w:color w:val="000000"/>
          <w:kern w:val="0"/>
          <w14:ligatures w14:val="none"/>
        </w:rPr>
        <w:t xml:space="preserve">Chair </w:t>
      </w:r>
      <w:r w:rsidR="00E83E11">
        <w:rPr>
          <w:rFonts w:ascii="-webkit-standard" w:hAnsi="-webkit-standard" w:cs="Times New Roman"/>
          <w:b/>
          <w:bCs/>
          <w:color w:val="000000"/>
          <w:kern w:val="0"/>
          <w14:ligatures w14:val="none"/>
        </w:rPr>
        <w:t xml:space="preserve">- </w:t>
      </w:r>
      <w:r w:rsidRPr="00E83E11">
        <w:rPr>
          <w:rFonts w:ascii="-webkit-standard" w:hAnsi="-webkit-standard" w:cs="Times New Roman"/>
          <w:b/>
          <w:bCs/>
          <w:color w:val="000000"/>
          <w:kern w:val="0"/>
          <w14:ligatures w14:val="none"/>
        </w:rPr>
        <w:t>Evan Mickey</w:t>
      </w:r>
    </w:p>
    <w:p w14:paraId="34A2F301" w14:textId="5FC38FD2" w:rsidR="0040090A" w:rsidRPr="00E83E11" w:rsidRDefault="0040090A" w:rsidP="00731CB7">
      <w:pPr>
        <w:spacing w:before="75" w:after="75" w:line="216" w:lineRule="atLeast"/>
        <w:rPr>
          <w:rFonts w:ascii="-webkit-standard" w:hAnsi="-webkit-standard" w:cs="Times New Roman"/>
          <w:b/>
          <w:bCs/>
          <w:color w:val="000000"/>
          <w:kern w:val="0"/>
          <w14:ligatures w14:val="none"/>
        </w:rPr>
      </w:pPr>
      <w:r w:rsidRPr="00E83E11">
        <w:rPr>
          <w:rFonts w:ascii="-webkit-standard" w:hAnsi="-webkit-standard" w:cs="Times New Roman"/>
          <w:b/>
          <w:bCs/>
          <w:color w:val="000000"/>
          <w:kern w:val="0"/>
          <w14:ligatures w14:val="none"/>
        </w:rPr>
        <w:t xml:space="preserve">Vice Chair </w:t>
      </w:r>
      <w:r w:rsidR="00E83E11">
        <w:rPr>
          <w:rFonts w:ascii="-webkit-standard" w:hAnsi="-webkit-standard" w:cs="Times New Roman"/>
          <w:b/>
          <w:bCs/>
          <w:color w:val="000000"/>
          <w:kern w:val="0"/>
          <w14:ligatures w14:val="none"/>
        </w:rPr>
        <w:t>-</w:t>
      </w:r>
      <w:r w:rsidRPr="00E83E11">
        <w:rPr>
          <w:rFonts w:ascii="-webkit-standard" w:hAnsi="-webkit-standard" w:cs="Times New Roman"/>
          <w:b/>
          <w:bCs/>
          <w:color w:val="000000"/>
          <w:kern w:val="0"/>
          <w14:ligatures w14:val="none"/>
        </w:rPr>
        <w:t xml:space="preserve"> </w:t>
      </w:r>
      <w:r w:rsidR="00731CB7" w:rsidRPr="00E83E11">
        <w:rPr>
          <w:rFonts w:ascii="-webkit-standard" w:hAnsi="-webkit-standard" w:cs="Times New Roman"/>
          <w:b/>
          <w:bCs/>
          <w:color w:val="000000"/>
          <w:kern w:val="0"/>
          <w14:ligatures w14:val="none"/>
        </w:rPr>
        <w:t>Leo Gene Donova</w:t>
      </w:r>
      <w:r w:rsidR="00E83E11">
        <w:rPr>
          <w:rFonts w:ascii="-webkit-standard" w:hAnsi="-webkit-standard" w:cs="Times New Roman"/>
          <w:b/>
          <w:bCs/>
          <w:color w:val="000000"/>
          <w:kern w:val="0"/>
          <w14:ligatures w14:val="none"/>
        </w:rPr>
        <w:t>n</w:t>
      </w:r>
    </w:p>
    <w:p w14:paraId="4BFFDDBC" w14:textId="2F473FE8" w:rsidR="0040090A" w:rsidRDefault="0040090A" w:rsidP="00731CB7">
      <w:pPr>
        <w:spacing w:before="75" w:after="75" w:line="216" w:lineRule="atLeast"/>
        <w:rPr>
          <w:rFonts w:ascii="-webkit-standard" w:hAnsi="-webkit-standard" w:cs="Times New Roman"/>
          <w:b/>
          <w:bCs/>
          <w:color w:val="000000"/>
          <w:kern w:val="0"/>
          <w14:ligatures w14:val="none"/>
        </w:rPr>
      </w:pPr>
      <w:r w:rsidRPr="00E83E11">
        <w:rPr>
          <w:rFonts w:ascii="-webkit-standard" w:hAnsi="-webkit-standard" w:cs="Times New Roman"/>
          <w:b/>
          <w:bCs/>
          <w:color w:val="000000"/>
          <w:kern w:val="0"/>
          <w14:ligatures w14:val="none"/>
        </w:rPr>
        <w:t xml:space="preserve">Treasurer </w:t>
      </w:r>
      <w:r w:rsidR="00E83E11">
        <w:rPr>
          <w:rFonts w:ascii="-webkit-standard" w:hAnsi="-webkit-standard" w:cs="Times New Roman"/>
          <w:b/>
          <w:bCs/>
          <w:color w:val="000000"/>
          <w:kern w:val="0"/>
          <w14:ligatures w14:val="none"/>
        </w:rPr>
        <w:t>-</w:t>
      </w:r>
      <w:r w:rsidRPr="00E83E11">
        <w:rPr>
          <w:rFonts w:ascii="-webkit-standard" w:hAnsi="-webkit-standard" w:cs="Times New Roman"/>
          <w:b/>
          <w:bCs/>
          <w:color w:val="000000"/>
          <w:kern w:val="0"/>
          <w14:ligatures w14:val="none"/>
        </w:rPr>
        <w:t xml:space="preserve"> M</w:t>
      </w:r>
      <w:r w:rsidR="00E83E11">
        <w:rPr>
          <w:rFonts w:ascii="-webkit-standard" w:hAnsi="-webkit-standard" w:cs="Times New Roman"/>
          <w:b/>
          <w:bCs/>
          <w:color w:val="000000"/>
          <w:kern w:val="0"/>
          <w14:ligatures w14:val="none"/>
        </w:rPr>
        <w:t>argaret</w:t>
      </w:r>
      <w:r w:rsidRPr="00E83E11">
        <w:rPr>
          <w:rFonts w:ascii="-webkit-standard" w:hAnsi="-webkit-standard" w:cs="Times New Roman"/>
          <w:b/>
          <w:bCs/>
          <w:color w:val="000000"/>
          <w:kern w:val="0"/>
          <w14:ligatures w14:val="none"/>
        </w:rPr>
        <w:t xml:space="preserve"> Tubr</w:t>
      </w:r>
      <w:r w:rsidR="003A0CC9" w:rsidRPr="00E83E11">
        <w:rPr>
          <w:rFonts w:ascii="-webkit-standard" w:hAnsi="-webkit-standard" w:cs="Times New Roman"/>
          <w:b/>
          <w:bCs/>
          <w:color w:val="000000"/>
          <w:kern w:val="0"/>
          <w14:ligatures w14:val="none"/>
        </w:rPr>
        <w:t>ett</w:t>
      </w:r>
    </w:p>
    <w:p w14:paraId="0B99ADC4" w14:textId="36D03AD6" w:rsidR="00E83E11" w:rsidRPr="00E83E11" w:rsidRDefault="00E83E11" w:rsidP="00731CB7">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Secretary – Terry Grant</w:t>
      </w:r>
    </w:p>
    <w:p w14:paraId="473239D6" w14:textId="77777777" w:rsidR="003A0CC9" w:rsidRPr="00E83E11" w:rsidRDefault="003A0CC9" w:rsidP="00731CB7">
      <w:pPr>
        <w:spacing w:before="75" w:after="75" w:line="216" w:lineRule="atLeast"/>
        <w:rPr>
          <w:rFonts w:ascii="-webkit-standard" w:hAnsi="-webkit-standard" w:cs="Times New Roman"/>
          <w:b/>
          <w:bCs/>
          <w:color w:val="000000"/>
          <w:kern w:val="0"/>
          <w14:ligatures w14:val="none"/>
        </w:rPr>
      </w:pPr>
    </w:p>
    <w:p w14:paraId="4101ADE5" w14:textId="024FF348" w:rsidR="00731CB7" w:rsidRPr="00E83E11" w:rsidRDefault="003A0CC9" w:rsidP="00731CB7">
      <w:pPr>
        <w:spacing w:before="75" w:after="75" w:line="216" w:lineRule="atLeast"/>
        <w:rPr>
          <w:rFonts w:ascii="-webkit-standard" w:hAnsi="-webkit-standard" w:cs="Times New Roman"/>
          <w:b/>
          <w:bCs/>
          <w:color w:val="000000"/>
          <w:kern w:val="0"/>
          <w14:ligatures w14:val="none"/>
        </w:rPr>
      </w:pPr>
      <w:r w:rsidRPr="00E83E11">
        <w:rPr>
          <w:rFonts w:ascii="-webkit-standard" w:hAnsi="-webkit-standard" w:cs="Times New Roman"/>
          <w:b/>
          <w:bCs/>
          <w:color w:val="000000"/>
          <w:kern w:val="0"/>
          <w14:ligatures w14:val="none"/>
        </w:rPr>
        <w:t xml:space="preserve">Members - </w:t>
      </w:r>
      <w:r w:rsidR="00731CB7" w:rsidRPr="00E83E11">
        <w:rPr>
          <w:rFonts w:ascii="-webkit-standard" w:hAnsi="-webkit-standard" w:cs="Times New Roman"/>
          <w:b/>
          <w:bCs/>
          <w:color w:val="000000"/>
          <w:kern w:val="0"/>
          <w14:ligatures w14:val="none"/>
        </w:rPr>
        <w:t>Leonard Whitty</w:t>
      </w:r>
      <w:r w:rsidRPr="00E83E11">
        <w:rPr>
          <w:rFonts w:ascii="-webkit-standard" w:hAnsi="-webkit-standard" w:cs="Times New Roman"/>
          <w:b/>
          <w:bCs/>
          <w:color w:val="000000"/>
          <w:kern w:val="0"/>
          <w14:ligatures w14:val="none"/>
        </w:rPr>
        <w:t xml:space="preserve">, </w:t>
      </w:r>
      <w:r w:rsidR="004840C3" w:rsidRPr="00E83E11">
        <w:rPr>
          <w:rFonts w:ascii="-webkit-standard" w:hAnsi="-webkit-standard" w:cs="Times New Roman"/>
          <w:b/>
          <w:bCs/>
          <w:color w:val="000000"/>
          <w:kern w:val="0"/>
          <w14:ligatures w14:val="none"/>
        </w:rPr>
        <w:t xml:space="preserve">Jason Stockley, </w:t>
      </w:r>
      <w:r w:rsidR="00A62BE5" w:rsidRPr="00E83E11">
        <w:rPr>
          <w:rFonts w:ascii="-webkit-standard" w:hAnsi="-webkit-standard" w:cs="Times New Roman"/>
          <w:b/>
          <w:bCs/>
          <w:color w:val="000000"/>
          <w:kern w:val="0"/>
          <w14:ligatures w14:val="none"/>
        </w:rPr>
        <w:t>B</w:t>
      </w:r>
      <w:r w:rsidR="00C146C7" w:rsidRPr="00E83E11">
        <w:rPr>
          <w:rFonts w:ascii="-webkit-standard" w:hAnsi="-webkit-standard" w:cs="Times New Roman"/>
          <w:b/>
          <w:bCs/>
          <w:color w:val="000000"/>
          <w:kern w:val="0"/>
          <w14:ligatures w14:val="none"/>
        </w:rPr>
        <w:t>arry MacDonald, Alex Whit</w:t>
      </w:r>
      <w:r w:rsidR="002E684B" w:rsidRPr="00E83E11">
        <w:rPr>
          <w:rFonts w:ascii="-webkit-standard" w:hAnsi="-webkit-standard" w:cs="Times New Roman"/>
          <w:b/>
          <w:bCs/>
          <w:color w:val="000000"/>
          <w:kern w:val="0"/>
          <w14:ligatures w14:val="none"/>
        </w:rPr>
        <w:t>t</w:t>
      </w:r>
      <w:r w:rsidR="00C146C7" w:rsidRPr="00E83E11">
        <w:rPr>
          <w:rFonts w:ascii="-webkit-standard" w:hAnsi="-webkit-standard" w:cs="Times New Roman"/>
          <w:b/>
          <w:bCs/>
          <w:color w:val="000000"/>
          <w:kern w:val="0"/>
          <w14:ligatures w14:val="none"/>
        </w:rPr>
        <w:t>y</w:t>
      </w:r>
      <w:r w:rsidR="002E684B" w:rsidRPr="00E83E11">
        <w:rPr>
          <w:rFonts w:ascii="-webkit-standard" w:hAnsi="-webkit-standard" w:cs="Times New Roman"/>
          <w:b/>
          <w:bCs/>
          <w:color w:val="000000"/>
          <w:kern w:val="0"/>
          <w14:ligatures w14:val="none"/>
        </w:rPr>
        <w:t>,</w:t>
      </w:r>
      <w:r w:rsidR="00731CB7" w:rsidRPr="00E83E11">
        <w:rPr>
          <w:rFonts w:ascii="-webkit-standard" w:hAnsi="-webkit-standard" w:cs="Times New Roman"/>
          <w:b/>
          <w:bCs/>
          <w:color w:val="000000"/>
          <w:kern w:val="0"/>
          <w14:ligatures w14:val="none"/>
        </w:rPr>
        <w:t xml:space="preserve"> </w:t>
      </w:r>
      <w:r w:rsidR="002E684B" w:rsidRPr="00E83E11">
        <w:rPr>
          <w:rFonts w:ascii="-webkit-standard" w:hAnsi="-webkit-standard" w:cs="Times New Roman"/>
          <w:b/>
          <w:bCs/>
          <w:color w:val="000000"/>
          <w:kern w:val="0"/>
          <w14:ligatures w14:val="none"/>
        </w:rPr>
        <w:t>L</w:t>
      </w:r>
      <w:r w:rsidR="00755F16" w:rsidRPr="00E83E11">
        <w:rPr>
          <w:rFonts w:ascii="-webkit-standard" w:hAnsi="-webkit-standard" w:cs="Times New Roman"/>
          <w:b/>
          <w:bCs/>
          <w:color w:val="000000"/>
          <w:kern w:val="0"/>
          <w14:ligatures w14:val="none"/>
        </w:rPr>
        <w:t xml:space="preserve">uke </w:t>
      </w:r>
      <w:r w:rsidR="00FC4566" w:rsidRPr="00E83E11">
        <w:rPr>
          <w:rFonts w:ascii="-webkit-standard" w:hAnsi="-webkit-standard" w:cs="Times New Roman"/>
          <w:b/>
          <w:bCs/>
          <w:color w:val="000000"/>
          <w:kern w:val="0"/>
          <w14:ligatures w14:val="none"/>
        </w:rPr>
        <w:t>Robin</w:t>
      </w:r>
      <w:r w:rsidR="00886393" w:rsidRPr="00E83E11">
        <w:rPr>
          <w:rFonts w:ascii="-webkit-standard" w:hAnsi="-webkit-standard" w:cs="Times New Roman"/>
          <w:b/>
          <w:bCs/>
          <w:color w:val="000000"/>
          <w:kern w:val="0"/>
          <w14:ligatures w14:val="none"/>
        </w:rPr>
        <w:t>son</w:t>
      </w:r>
      <w:r w:rsidR="00E83E11">
        <w:rPr>
          <w:rFonts w:ascii="-webkit-standard" w:hAnsi="-webkit-standard" w:cs="Times New Roman"/>
          <w:b/>
          <w:bCs/>
          <w:color w:val="000000"/>
          <w:kern w:val="0"/>
          <w14:ligatures w14:val="none"/>
        </w:rPr>
        <w:t xml:space="preserve"> &amp; Jane Kennedy</w:t>
      </w:r>
    </w:p>
    <w:p w14:paraId="787901C8" w14:textId="77777777" w:rsidR="00731CB7" w:rsidRPr="00E83E11" w:rsidRDefault="00731CB7" w:rsidP="00731CB7">
      <w:pPr>
        <w:spacing w:before="75" w:after="75" w:line="216" w:lineRule="atLeast"/>
        <w:rPr>
          <w:rFonts w:ascii="-webkit-standard" w:hAnsi="-webkit-standard" w:cs="Times New Roman"/>
          <w:b/>
          <w:bCs/>
          <w:color w:val="000000"/>
          <w:kern w:val="0"/>
          <w14:ligatures w14:val="none"/>
        </w:rPr>
      </w:pPr>
    </w:p>
    <w:p w14:paraId="0C1C98FD" w14:textId="6F69148C" w:rsidR="00E83E11" w:rsidRPr="00731CB7" w:rsidRDefault="00E83E11" w:rsidP="00E83E11">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Motion to approve – </w:t>
      </w:r>
      <w:r>
        <w:rPr>
          <w:rFonts w:ascii="-webkit-standard" w:hAnsi="-webkit-standard" w:cs="Times New Roman"/>
          <w:b/>
          <w:bCs/>
          <w:color w:val="000000"/>
          <w:kern w:val="0"/>
          <w14:ligatures w14:val="none"/>
        </w:rPr>
        <w:t>Mike Dunphy</w:t>
      </w:r>
    </w:p>
    <w:p w14:paraId="4025DB01" w14:textId="7258DAF6" w:rsidR="00E83E11" w:rsidRDefault="00E83E11" w:rsidP="00E83E11">
      <w:pPr>
        <w:spacing w:before="75" w:after="75" w:line="216" w:lineRule="atLeast"/>
        <w:rPr>
          <w:rFonts w:ascii="-webkit-standard" w:hAnsi="-webkit-standard" w:cs="Times New Roman"/>
          <w:b/>
          <w:bCs/>
          <w:color w:val="000000"/>
          <w:kern w:val="0"/>
          <w14:ligatures w14:val="none"/>
        </w:rPr>
      </w:pPr>
      <w:r>
        <w:rPr>
          <w:rFonts w:ascii="-webkit-standard" w:hAnsi="-webkit-standard" w:cs="Times New Roman"/>
          <w:b/>
          <w:bCs/>
          <w:color w:val="000000"/>
          <w:kern w:val="0"/>
          <w14:ligatures w14:val="none"/>
        </w:rPr>
        <w:t xml:space="preserve">Seconded – </w:t>
      </w:r>
      <w:r>
        <w:rPr>
          <w:rFonts w:ascii="-webkit-standard" w:hAnsi="-webkit-standard" w:cs="Times New Roman"/>
          <w:b/>
          <w:bCs/>
          <w:color w:val="000000"/>
          <w:kern w:val="0"/>
          <w14:ligatures w14:val="none"/>
        </w:rPr>
        <w:t>Derrick Hawley</w:t>
      </w:r>
    </w:p>
    <w:p w14:paraId="09D20228" w14:textId="77777777" w:rsidR="00657A2F" w:rsidRDefault="00657A2F" w:rsidP="00731CB7">
      <w:pPr>
        <w:spacing w:before="75" w:after="75" w:line="216" w:lineRule="atLeast"/>
        <w:rPr>
          <w:rFonts w:ascii="-webkit-standard" w:hAnsi="-webkit-standard" w:cs="Times New Roman"/>
          <w:color w:val="000000"/>
          <w:kern w:val="0"/>
          <w14:ligatures w14:val="none"/>
        </w:rPr>
      </w:pPr>
    </w:p>
    <w:p w14:paraId="747C5319" w14:textId="77777777" w:rsidR="00657A2F" w:rsidRDefault="00657A2F" w:rsidP="00731CB7">
      <w:pPr>
        <w:spacing w:before="75" w:after="75" w:line="216" w:lineRule="atLeast"/>
        <w:rPr>
          <w:rFonts w:ascii="-webkit-standard" w:hAnsi="-webkit-standard" w:cs="Times New Roman"/>
          <w:color w:val="000000"/>
          <w:kern w:val="0"/>
          <w14:ligatures w14:val="none"/>
        </w:rPr>
      </w:pPr>
    </w:p>
    <w:p w14:paraId="0B5729AD" w14:textId="58A95DB2" w:rsidR="00731CB7" w:rsidRPr="00731CB7" w:rsidRDefault="00731CB7" w:rsidP="00731CB7">
      <w:pPr>
        <w:spacing w:before="75" w:after="75" w:line="216" w:lineRule="atLeast"/>
        <w:rPr>
          <w:rFonts w:ascii="-webkit-standard" w:hAnsi="-webkit-standard" w:cs="Times New Roman"/>
          <w:color w:val="000000"/>
          <w:kern w:val="0"/>
          <w:sz w:val="18"/>
          <w:szCs w:val="18"/>
          <w14:ligatures w14:val="none"/>
        </w:rPr>
      </w:pPr>
      <w:r w:rsidRPr="00731CB7">
        <w:rPr>
          <w:rFonts w:ascii="-webkit-standard" w:hAnsi="-webkit-standard" w:cs="Times New Roman"/>
          <w:color w:val="000000"/>
          <w:kern w:val="0"/>
          <w:sz w:val="18"/>
          <w:szCs w:val="18"/>
          <w14:ligatures w14:val="none"/>
        </w:rPr>
        <w:t> </w:t>
      </w:r>
    </w:p>
    <w:p w14:paraId="29E6942A" w14:textId="77777777" w:rsidR="00731CB7" w:rsidRPr="00F15AB5" w:rsidRDefault="00731CB7" w:rsidP="00731CB7">
      <w:pPr>
        <w:spacing w:before="75" w:after="75" w:line="216" w:lineRule="atLeast"/>
        <w:rPr>
          <w:rFonts w:ascii="-webkit-standard" w:hAnsi="-webkit-standard" w:cs="Times New Roman"/>
          <w:b/>
          <w:bCs/>
          <w:color w:val="000000"/>
          <w:kern w:val="0"/>
          <w:sz w:val="40"/>
          <w:szCs w:val="40"/>
          <w:u w:val="single"/>
          <w14:ligatures w14:val="none"/>
        </w:rPr>
      </w:pPr>
      <w:r w:rsidRPr="00F15AB5">
        <w:rPr>
          <w:rFonts w:ascii="-webkit-standard" w:hAnsi="-webkit-standard" w:cs="Times New Roman"/>
          <w:b/>
          <w:bCs/>
          <w:color w:val="000000"/>
          <w:kern w:val="0"/>
          <w:sz w:val="40"/>
          <w:szCs w:val="40"/>
          <w:u w:val="single"/>
          <w14:ligatures w14:val="none"/>
        </w:rPr>
        <w:lastRenderedPageBreak/>
        <w:t>Open Forum</w:t>
      </w:r>
    </w:p>
    <w:p w14:paraId="0052E487" w14:textId="77777777" w:rsidR="00F15AB5" w:rsidRDefault="00F15AB5" w:rsidP="00731CB7">
      <w:pPr>
        <w:spacing w:before="75" w:after="75" w:line="216" w:lineRule="atLeast"/>
        <w:rPr>
          <w:rFonts w:ascii="-webkit-standard" w:hAnsi="-webkit-standard" w:cs="Times New Roman"/>
          <w:color w:val="000000"/>
          <w:kern w:val="0"/>
          <w14:ligatures w14:val="none"/>
        </w:rPr>
      </w:pPr>
    </w:p>
    <w:p w14:paraId="2224BCBA" w14:textId="3F60076F" w:rsidR="00AC4592" w:rsidRDefault="00E534BE" w:rsidP="00731CB7">
      <w:pPr>
        <w:spacing w:before="75" w:after="75" w:line="216" w:lineRule="atLeast"/>
        <w:rPr>
          <w:rFonts w:ascii="-webkit-standard" w:hAnsi="-webkit-standard" w:cs="Times New Roman"/>
          <w:color w:val="000000"/>
          <w:kern w:val="0"/>
          <w14:ligatures w14:val="none"/>
        </w:rPr>
      </w:pPr>
      <w:r>
        <w:rPr>
          <w:rFonts w:ascii="-webkit-standard" w:hAnsi="-webkit-standard" w:cs="Times New Roman"/>
          <w:color w:val="000000"/>
          <w:kern w:val="0"/>
          <w14:ligatures w14:val="none"/>
        </w:rPr>
        <w:t>Geese continue to be an</w:t>
      </w:r>
      <w:r w:rsidR="00731CB7" w:rsidRPr="00731CB7">
        <w:rPr>
          <w:rFonts w:ascii="-webkit-standard" w:hAnsi="-webkit-standard" w:cs="Times New Roman"/>
          <w:color w:val="000000"/>
          <w:kern w:val="0"/>
          <w14:ligatures w14:val="none"/>
        </w:rPr>
        <w:t xml:space="preserve"> ongoing concern </w:t>
      </w:r>
      <w:r w:rsidR="004C50EC">
        <w:rPr>
          <w:rFonts w:ascii="-webkit-standard" w:hAnsi="-webkit-standard" w:cs="Times New Roman"/>
          <w:color w:val="000000"/>
          <w:kern w:val="0"/>
          <w14:ligatures w14:val="none"/>
        </w:rPr>
        <w:t xml:space="preserve">and many </w:t>
      </w:r>
      <w:r w:rsidR="00731CB7" w:rsidRPr="00731CB7">
        <w:rPr>
          <w:rFonts w:ascii="-webkit-standard" w:hAnsi="-webkit-standard" w:cs="Times New Roman"/>
          <w:color w:val="000000"/>
          <w:kern w:val="0"/>
          <w14:ligatures w14:val="none"/>
        </w:rPr>
        <w:t xml:space="preserve">believe </w:t>
      </w:r>
      <w:r w:rsidR="004C50EC">
        <w:rPr>
          <w:rFonts w:ascii="-webkit-standard" w:hAnsi="-webkit-standard" w:cs="Times New Roman"/>
          <w:color w:val="000000"/>
          <w:kern w:val="0"/>
          <w14:ligatures w14:val="none"/>
        </w:rPr>
        <w:t>th</w:t>
      </w:r>
      <w:r w:rsidR="00E849B6">
        <w:rPr>
          <w:rFonts w:ascii="-webkit-standard" w:hAnsi="-webkit-standard" w:cs="Times New Roman"/>
          <w:color w:val="000000"/>
          <w:kern w:val="0"/>
          <w14:ligatures w14:val="none"/>
        </w:rPr>
        <w:t xml:space="preserve">eir presence creates </w:t>
      </w:r>
      <w:r w:rsidR="00731CB7" w:rsidRPr="00731CB7">
        <w:rPr>
          <w:rFonts w:ascii="-webkit-standard" w:hAnsi="-webkit-standard" w:cs="Times New Roman"/>
          <w:color w:val="000000"/>
          <w:kern w:val="0"/>
          <w14:ligatures w14:val="none"/>
        </w:rPr>
        <w:t xml:space="preserve">a </w:t>
      </w:r>
      <w:r w:rsidR="003D0531">
        <w:rPr>
          <w:rFonts w:ascii="-webkit-standard" w:hAnsi="-webkit-standard" w:cs="Times New Roman"/>
          <w:color w:val="000000"/>
          <w:kern w:val="0"/>
          <w14:ligatures w14:val="none"/>
        </w:rPr>
        <w:t xml:space="preserve">health </w:t>
      </w:r>
      <w:r w:rsidR="00731CB7" w:rsidRPr="00731CB7">
        <w:rPr>
          <w:rFonts w:ascii="-webkit-standard" w:hAnsi="-webkit-standard" w:cs="Times New Roman"/>
          <w:color w:val="000000"/>
          <w:kern w:val="0"/>
          <w14:ligatures w14:val="none"/>
        </w:rPr>
        <w:t>hazard (i.e. the potential for the spread of Bird Flu.).</w:t>
      </w:r>
    </w:p>
    <w:p w14:paraId="3548ED5D" w14:textId="77777777" w:rsidR="00E83E11" w:rsidRPr="00AC4592" w:rsidRDefault="00E83E11" w:rsidP="00731CB7">
      <w:pPr>
        <w:spacing w:before="75" w:after="75" w:line="216" w:lineRule="atLeast"/>
        <w:rPr>
          <w:rFonts w:ascii="-webkit-standard" w:hAnsi="-webkit-standard" w:cs="Times New Roman"/>
          <w:color w:val="000000"/>
          <w:kern w:val="0"/>
          <w14:ligatures w14:val="none"/>
        </w:rPr>
      </w:pPr>
    </w:p>
    <w:p w14:paraId="25AC74E5" w14:textId="2AD001AB" w:rsidR="00E83E11" w:rsidRPr="00731CB7" w:rsidRDefault="00731CB7" w:rsidP="00E83E11">
      <w:pPr>
        <w:spacing w:before="75" w:after="75" w:line="216" w:lineRule="atLeast"/>
        <w:rPr>
          <w:rFonts w:ascii="-webkit-standard" w:hAnsi="-webkit-standard" w:cs="Times New Roman"/>
          <w:b/>
          <w:bCs/>
          <w:color w:val="000000"/>
          <w:kern w:val="0"/>
          <w14:ligatures w14:val="none"/>
        </w:rPr>
      </w:pPr>
      <w:r w:rsidRPr="00731CB7">
        <w:rPr>
          <w:rFonts w:ascii="-webkit-standard" w:hAnsi="-webkit-standard" w:cs="Times New Roman"/>
          <w:color w:val="000000"/>
          <w:kern w:val="0"/>
          <w:sz w:val="18"/>
          <w:szCs w:val="18"/>
          <w14:ligatures w14:val="none"/>
        </w:rPr>
        <w:t> </w:t>
      </w:r>
      <w:r w:rsidR="00E83E11">
        <w:rPr>
          <w:rFonts w:ascii="-webkit-standard" w:hAnsi="-webkit-standard" w:cs="Times New Roman"/>
          <w:b/>
          <w:bCs/>
          <w:color w:val="000000"/>
          <w:kern w:val="0"/>
          <w14:ligatures w14:val="none"/>
        </w:rPr>
        <w:t>M</w:t>
      </w:r>
      <w:r w:rsidR="00E83E11">
        <w:rPr>
          <w:rFonts w:ascii="-webkit-standard" w:hAnsi="-webkit-standard" w:cs="Times New Roman"/>
          <w:b/>
          <w:bCs/>
          <w:color w:val="000000"/>
          <w:kern w:val="0"/>
          <w14:ligatures w14:val="none"/>
        </w:rPr>
        <w:t>eeting Adjournment</w:t>
      </w:r>
      <w:r w:rsidR="00E83E11">
        <w:rPr>
          <w:rFonts w:ascii="-webkit-standard" w:hAnsi="-webkit-standard" w:cs="Times New Roman"/>
          <w:b/>
          <w:bCs/>
          <w:color w:val="000000"/>
          <w:kern w:val="0"/>
          <w14:ligatures w14:val="none"/>
        </w:rPr>
        <w:t xml:space="preserve"> – </w:t>
      </w:r>
      <w:r w:rsidR="00E83E11">
        <w:rPr>
          <w:rFonts w:ascii="-webkit-standard" w:hAnsi="-webkit-standard" w:cs="Times New Roman"/>
          <w:b/>
          <w:bCs/>
          <w:color w:val="000000"/>
          <w:kern w:val="0"/>
          <w14:ligatures w14:val="none"/>
        </w:rPr>
        <w:t>Bob Hussey</w:t>
      </w:r>
    </w:p>
    <w:p w14:paraId="03559106" w14:textId="640D34BB" w:rsidR="00731CB7" w:rsidRPr="00731CB7" w:rsidRDefault="00731CB7" w:rsidP="00731CB7">
      <w:pPr>
        <w:spacing w:before="75" w:after="75" w:line="216" w:lineRule="atLeast"/>
        <w:rPr>
          <w:rFonts w:ascii="-webkit-standard" w:hAnsi="-webkit-standard" w:cs="Times New Roman"/>
          <w:color w:val="000000"/>
          <w:kern w:val="0"/>
          <w:sz w:val="18"/>
          <w:szCs w:val="18"/>
          <w14:ligatures w14:val="none"/>
        </w:rPr>
      </w:pPr>
    </w:p>
    <w:p w14:paraId="04A93BA5" w14:textId="77777777" w:rsidR="00731CB7" w:rsidRPr="00731CB7" w:rsidRDefault="00731CB7" w:rsidP="00731CB7">
      <w:pPr>
        <w:spacing w:after="0" w:line="240" w:lineRule="auto"/>
        <w:rPr>
          <w:rFonts w:ascii="Arial" w:hAnsi="Arial" w:cs="Arial"/>
          <w:b/>
          <w:bCs/>
          <w:color w:val="313131"/>
          <w:kern w:val="0"/>
          <w14:ligatures w14:val="none"/>
        </w:rPr>
      </w:pPr>
      <w:r w:rsidRPr="00731CB7">
        <w:rPr>
          <w:rFonts w:ascii="Arial" w:hAnsi="Arial" w:cs="Arial"/>
          <w:b/>
          <w:bCs/>
          <w:color w:val="313131"/>
          <w:kern w:val="0"/>
          <w14:ligatures w14:val="none"/>
        </w:rPr>
        <w:t>———————————————————————————————</w:t>
      </w:r>
    </w:p>
    <w:p w14:paraId="6B61DFB6" w14:textId="77777777" w:rsidR="00731CB7" w:rsidRPr="00731CB7" w:rsidRDefault="00731CB7" w:rsidP="00731CB7">
      <w:pPr>
        <w:spacing w:after="0" w:line="240" w:lineRule="auto"/>
        <w:rPr>
          <w:rFonts w:ascii="Arial" w:hAnsi="Arial" w:cs="Arial"/>
          <w:b/>
          <w:bCs/>
          <w:color w:val="313131"/>
          <w:kern w:val="0"/>
          <w14:ligatures w14:val="none"/>
        </w:rPr>
      </w:pPr>
    </w:p>
    <w:p w14:paraId="4574E4A1" w14:textId="6B1106E7" w:rsidR="00731CB7" w:rsidRDefault="00731CB7">
      <w:pPr>
        <w:rPr>
          <w:kern w:val="0"/>
          <w:sz w:val="22"/>
          <w:szCs w:val="22"/>
          <w14:ligatures w14:val="none"/>
        </w:rPr>
      </w:pPr>
    </w:p>
    <w:p w14:paraId="1D4CCA82"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286ED4A8"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5526BB56"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400EBADC"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36E83656"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178915C4"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149C7099"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0044D44A"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2B412881"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244335BD"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34B9B93F"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4982ACD0"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09B783B6"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41D923FA"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1316B647"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7583602A"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2049EABF"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1D6CD22F" w14:textId="452E679E"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r>
        <w:rPr>
          <w:rFonts w:ascii="-webkit-standard" w:hAnsi="-webkit-standard" w:cs="Times New Roman"/>
          <w:b/>
          <w:bCs/>
          <w:color w:val="000000"/>
          <w:kern w:val="0"/>
          <w:sz w:val="40"/>
          <w:szCs w:val="40"/>
          <w:u w:val="single"/>
          <w14:ligatures w14:val="none"/>
        </w:rPr>
        <w:lastRenderedPageBreak/>
        <w:t>Attached Reports</w:t>
      </w:r>
    </w:p>
    <w:p w14:paraId="3A272135"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33770B26" w14:textId="62269FF5" w:rsidR="000D1AAF" w:rsidRPr="005F45D0" w:rsidRDefault="005F45D0" w:rsidP="000D1AAF">
      <w:pPr>
        <w:spacing w:before="75" w:after="75" w:line="216" w:lineRule="atLeast"/>
        <w:rPr>
          <w:rFonts w:ascii="-webkit-standard" w:hAnsi="-webkit-standard" w:cs="Times New Roman"/>
          <w:b/>
          <w:bCs/>
          <w:color w:val="000000"/>
          <w:kern w:val="0"/>
          <w:sz w:val="28"/>
          <w:szCs w:val="28"/>
          <w:u w:val="single"/>
          <w14:ligatures w14:val="none"/>
        </w:rPr>
      </w:pPr>
      <w:r w:rsidRPr="005F45D0">
        <w:rPr>
          <w:rFonts w:ascii="-webkit-standard" w:hAnsi="-webkit-standard" w:cs="Times New Roman"/>
          <w:b/>
          <w:bCs/>
          <w:color w:val="000000"/>
          <w:kern w:val="0"/>
          <w:sz w:val="28"/>
          <w:szCs w:val="28"/>
          <w:u w:val="single"/>
          <w14:ligatures w14:val="none"/>
        </w:rPr>
        <w:t>Attachment 1-</w:t>
      </w:r>
      <w:r w:rsidR="000D1AAF" w:rsidRPr="005F45D0">
        <w:rPr>
          <w:rFonts w:ascii="-webkit-standard" w:hAnsi="-webkit-standard" w:cs="Times New Roman"/>
          <w:b/>
          <w:bCs/>
          <w:color w:val="000000"/>
          <w:kern w:val="0"/>
          <w:sz w:val="28"/>
          <w:szCs w:val="28"/>
          <w:u w:val="single"/>
          <w14:ligatures w14:val="none"/>
        </w:rPr>
        <w:t>Financial report</w:t>
      </w:r>
    </w:p>
    <w:p w14:paraId="769B60EC" w14:textId="77777777" w:rsidR="000D1AAF"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70B3536B" w14:textId="77777777" w:rsidR="000D1AAF" w:rsidRDefault="000D1AAF" w:rsidP="000D1AAF">
      <w:pPr>
        <w:spacing w:after="0"/>
      </w:pPr>
      <w:r>
        <w:rPr>
          <w:sz w:val="30"/>
        </w:rPr>
        <w:t>Cape Breton Highlands Golf Club Society</w:t>
      </w:r>
    </w:p>
    <w:p w14:paraId="2A94109B" w14:textId="77777777" w:rsidR="000D1AAF" w:rsidRDefault="000D1AAF" w:rsidP="000D1AAF">
      <w:pPr>
        <w:spacing w:after="3"/>
        <w:ind w:left="10" w:hanging="10"/>
      </w:pPr>
      <w:r>
        <w:t>Statement of Revenue and Expense Period Ending December 31,2024</w:t>
      </w:r>
    </w:p>
    <w:tbl>
      <w:tblPr>
        <w:tblStyle w:val="TableGrid"/>
        <w:tblW w:w="7487" w:type="dxa"/>
        <w:tblInd w:w="-455" w:type="dxa"/>
        <w:tblCellMar>
          <w:top w:w="0" w:type="dxa"/>
          <w:left w:w="0" w:type="dxa"/>
          <w:bottom w:w="0" w:type="dxa"/>
          <w:right w:w="0" w:type="dxa"/>
        </w:tblCellMar>
        <w:tblLook w:val="04A0" w:firstRow="1" w:lastRow="0" w:firstColumn="1" w:lastColumn="0" w:noHBand="0" w:noVBand="1"/>
      </w:tblPr>
      <w:tblGrid>
        <w:gridCol w:w="4542"/>
        <w:gridCol w:w="2945"/>
      </w:tblGrid>
      <w:tr w:rsidR="000D1AAF" w14:paraId="18D6F7C6" w14:textId="77777777" w:rsidTr="00DE33FF">
        <w:trPr>
          <w:trHeight w:val="302"/>
        </w:trPr>
        <w:tc>
          <w:tcPr>
            <w:tcW w:w="4542" w:type="dxa"/>
            <w:tcBorders>
              <w:top w:val="nil"/>
              <w:left w:val="nil"/>
              <w:bottom w:val="nil"/>
              <w:right w:val="nil"/>
            </w:tcBorders>
          </w:tcPr>
          <w:p w14:paraId="658D477A" w14:textId="77777777" w:rsidR="000D1AAF" w:rsidRDefault="000D1AAF" w:rsidP="00DE33FF">
            <w:r>
              <w:t>Membership</w:t>
            </w:r>
          </w:p>
        </w:tc>
        <w:tc>
          <w:tcPr>
            <w:tcW w:w="2945" w:type="dxa"/>
            <w:tcBorders>
              <w:top w:val="nil"/>
              <w:left w:val="nil"/>
              <w:bottom w:val="nil"/>
              <w:right w:val="nil"/>
            </w:tcBorders>
          </w:tcPr>
          <w:p w14:paraId="77FBFAF1" w14:textId="77777777" w:rsidR="000D1AAF" w:rsidRDefault="000D1AAF" w:rsidP="00DE33FF">
            <w:pPr>
              <w:ind w:left="325"/>
            </w:pPr>
            <w:r>
              <w:rPr>
                <w:rFonts w:ascii="Calibri" w:eastAsia="Calibri" w:hAnsi="Calibri" w:cs="Calibri"/>
              </w:rPr>
              <w:t>21,385.00</w:t>
            </w:r>
          </w:p>
        </w:tc>
      </w:tr>
      <w:tr w:rsidR="000D1AAF" w14:paraId="23340BD9" w14:textId="77777777" w:rsidTr="00DE33FF">
        <w:trPr>
          <w:trHeight w:val="299"/>
        </w:trPr>
        <w:tc>
          <w:tcPr>
            <w:tcW w:w="4542" w:type="dxa"/>
            <w:tcBorders>
              <w:top w:val="nil"/>
              <w:left w:val="nil"/>
              <w:bottom w:val="nil"/>
              <w:right w:val="nil"/>
            </w:tcBorders>
          </w:tcPr>
          <w:p w14:paraId="09EC231A" w14:textId="77777777" w:rsidR="000D1AAF" w:rsidRDefault="000D1AAF" w:rsidP="00DE33FF">
            <w:pPr>
              <w:ind w:left="57"/>
            </w:pPr>
            <w:r>
              <w:t>Lockers</w:t>
            </w:r>
          </w:p>
        </w:tc>
        <w:tc>
          <w:tcPr>
            <w:tcW w:w="2945" w:type="dxa"/>
            <w:tcBorders>
              <w:top w:val="nil"/>
              <w:left w:val="nil"/>
              <w:bottom w:val="nil"/>
              <w:right w:val="nil"/>
            </w:tcBorders>
          </w:tcPr>
          <w:p w14:paraId="430B4A74" w14:textId="77777777" w:rsidR="000D1AAF" w:rsidRDefault="000D1AAF" w:rsidP="00DE33FF">
            <w:pPr>
              <w:ind w:left="440"/>
            </w:pPr>
            <w:r>
              <w:rPr>
                <w:rFonts w:ascii="Calibri" w:eastAsia="Calibri" w:hAnsi="Calibri" w:cs="Calibri"/>
              </w:rPr>
              <w:t>1,600.00</w:t>
            </w:r>
          </w:p>
        </w:tc>
      </w:tr>
      <w:tr w:rsidR="000D1AAF" w14:paraId="195B1870" w14:textId="77777777" w:rsidTr="00DE33FF">
        <w:trPr>
          <w:trHeight w:val="308"/>
        </w:trPr>
        <w:tc>
          <w:tcPr>
            <w:tcW w:w="4542" w:type="dxa"/>
            <w:tcBorders>
              <w:top w:val="nil"/>
              <w:left w:val="nil"/>
              <w:bottom w:val="nil"/>
              <w:right w:val="nil"/>
            </w:tcBorders>
          </w:tcPr>
          <w:p w14:paraId="1EB75728" w14:textId="77777777" w:rsidR="000D1AAF" w:rsidRDefault="000D1AAF" w:rsidP="00DE33FF">
            <w:pPr>
              <w:ind w:left="57"/>
            </w:pPr>
            <w:r>
              <w:t>Father's Day</w:t>
            </w:r>
          </w:p>
        </w:tc>
        <w:tc>
          <w:tcPr>
            <w:tcW w:w="2945" w:type="dxa"/>
            <w:tcBorders>
              <w:top w:val="nil"/>
              <w:left w:val="nil"/>
              <w:bottom w:val="nil"/>
              <w:right w:val="nil"/>
            </w:tcBorders>
          </w:tcPr>
          <w:p w14:paraId="7A974C68" w14:textId="77777777" w:rsidR="000D1AAF" w:rsidRDefault="000D1AAF" w:rsidP="00DE33FF">
            <w:pPr>
              <w:ind w:left="316"/>
            </w:pPr>
            <w:r>
              <w:rPr>
                <w:rFonts w:ascii="Calibri" w:eastAsia="Calibri" w:hAnsi="Calibri" w:cs="Calibri"/>
              </w:rPr>
              <w:t>34,450.00</w:t>
            </w:r>
          </w:p>
        </w:tc>
      </w:tr>
      <w:tr w:rsidR="000D1AAF" w14:paraId="0E9C142A" w14:textId="77777777" w:rsidTr="00DE33FF">
        <w:trPr>
          <w:trHeight w:val="307"/>
        </w:trPr>
        <w:tc>
          <w:tcPr>
            <w:tcW w:w="4542" w:type="dxa"/>
            <w:tcBorders>
              <w:top w:val="nil"/>
              <w:left w:val="nil"/>
              <w:bottom w:val="nil"/>
              <w:right w:val="nil"/>
            </w:tcBorders>
          </w:tcPr>
          <w:p w14:paraId="56C52E78" w14:textId="77777777" w:rsidR="000D1AAF" w:rsidRDefault="000D1AAF" w:rsidP="00DE33FF">
            <w:pPr>
              <w:ind w:left="57"/>
            </w:pPr>
            <w:r>
              <w:t>Ladies</w:t>
            </w:r>
          </w:p>
        </w:tc>
        <w:tc>
          <w:tcPr>
            <w:tcW w:w="2945" w:type="dxa"/>
            <w:tcBorders>
              <w:top w:val="nil"/>
              <w:left w:val="nil"/>
              <w:bottom w:val="nil"/>
              <w:right w:val="nil"/>
            </w:tcBorders>
          </w:tcPr>
          <w:p w14:paraId="65948AC2" w14:textId="77777777" w:rsidR="000D1AAF" w:rsidRDefault="000D1AAF" w:rsidP="00DE33FF">
            <w:pPr>
              <w:ind w:left="430"/>
            </w:pPr>
            <w:r>
              <w:rPr>
                <w:rFonts w:ascii="Calibri" w:eastAsia="Calibri" w:hAnsi="Calibri" w:cs="Calibri"/>
              </w:rPr>
              <w:t>7,170.00</w:t>
            </w:r>
          </w:p>
        </w:tc>
      </w:tr>
      <w:tr w:rsidR="000D1AAF" w14:paraId="246C3B00" w14:textId="77777777" w:rsidTr="00DE33FF">
        <w:trPr>
          <w:trHeight w:val="293"/>
        </w:trPr>
        <w:tc>
          <w:tcPr>
            <w:tcW w:w="4542" w:type="dxa"/>
            <w:tcBorders>
              <w:top w:val="nil"/>
              <w:left w:val="nil"/>
              <w:bottom w:val="nil"/>
              <w:right w:val="nil"/>
            </w:tcBorders>
          </w:tcPr>
          <w:p w14:paraId="14BE4103" w14:textId="77777777" w:rsidR="000D1AAF" w:rsidRDefault="000D1AAF" w:rsidP="00DE33FF">
            <w:pPr>
              <w:ind w:left="48"/>
            </w:pPr>
            <w:r>
              <w:rPr>
                <w:rFonts w:ascii="Courier New" w:eastAsia="Courier New" w:hAnsi="Courier New" w:cs="Courier New"/>
                <w:sz w:val="16"/>
              </w:rPr>
              <w:t>Seniors</w:t>
            </w:r>
          </w:p>
        </w:tc>
        <w:tc>
          <w:tcPr>
            <w:tcW w:w="2945" w:type="dxa"/>
            <w:tcBorders>
              <w:top w:val="nil"/>
              <w:left w:val="nil"/>
              <w:bottom w:val="nil"/>
              <w:right w:val="nil"/>
            </w:tcBorders>
          </w:tcPr>
          <w:p w14:paraId="61D0DAF1" w14:textId="77777777" w:rsidR="000D1AAF" w:rsidRDefault="000D1AAF" w:rsidP="00DE33FF">
            <w:pPr>
              <w:ind w:left="430"/>
            </w:pPr>
            <w:r>
              <w:rPr>
                <w:rFonts w:ascii="Calibri" w:eastAsia="Calibri" w:hAnsi="Calibri" w:cs="Calibri"/>
              </w:rPr>
              <w:t>8,830.00</w:t>
            </w:r>
          </w:p>
        </w:tc>
      </w:tr>
      <w:tr w:rsidR="000D1AAF" w14:paraId="6119CA34" w14:textId="77777777" w:rsidTr="00DE33FF">
        <w:trPr>
          <w:trHeight w:val="310"/>
        </w:trPr>
        <w:tc>
          <w:tcPr>
            <w:tcW w:w="4542" w:type="dxa"/>
            <w:tcBorders>
              <w:top w:val="nil"/>
              <w:left w:val="nil"/>
              <w:bottom w:val="nil"/>
              <w:right w:val="nil"/>
            </w:tcBorders>
          </w:tcPr>
          <w:p w14:paraId="6720349B" w14:textId="77777777" w:rsidR="000D1AAF" w:rsidRDefault="000D1AAF" w:rsidP="00DE33FF">
            <w:pPr>
              <w:ind w:left="48"/>
            </w:pPr>
            <w:r>
              <w:t>Masters</w:t>
            </w:r>
          </w:p>
        </w:tc>
        <w:tc>
          <w:tcPr>
            <w:tcW w:w="2945" w:type="dxa"/>
            <w:tcBorders>
              <w:top w:val="nil"/>
              <w:left w:val="nil"/>
              <w:bottom w:val="nil"/>
              <w:right w:val="nil"/>
            </w:tcBorders>
          </w:tcPr>
          <w:p w14:paraId="598F14B2" w14:textId="77777777" w:rsidR="000D1AAF" w:rsidRDefault="000D1AAF" w:rsidP="00DE33FF">
            <w:pPr>
              <w:ind w:left="306"/>
            </w:pPr>
            <w:r>
              <w:rPr>
                <w:rFonts w:ascii="Calibri" w:eastAsia="Calibri" w:hAnsi="Calibri" w:cs="Calibri"/>
              </w:rPr>
              <w:t>20,400.00</w:t>
            </w:r>
          </w:p>
        </w:tc>
      </w:tr>
      <w:tr w:rsidR="000D1AAF" w14:paraId="4904B74F" w14:textId="77777777" w:rsidTr="00DE33FF">
        <w:trPr>
          <w:trHeight w:val="305"/>
        </w:trPr>
        <w:tc>
          <w:tcPr>
            <w:tcW w:w="4542" w:type="dxa"/>
            <w:tcBorders>
              <w:top w:val="nil"/>
              <w:left w:val="nil"/>
              <w:bottom w:val="nil"/>
              <w:right w:val="nil"/>
            </w:tcBorders>
          </w:tcPr>
          <w:p w14:paraId="356F090E" w14:textId="77777777" w:rsidR="000D1AAF" w:rsidRDefault="000D1AAF" w:rsidP="00DE33FF">
            <w:pPr>
              <w:ind w:left="38"/>
            </w:pPr>
            <w:r>
              <w:t>Junior program</w:t>
            </w:r>
          </w:p>
        </w:tc>
        <w:tc>
          <w:tcPr>
            <w:tcW w:w="2945" w:type="dxa"/>
            <w:tcBorders>
              <w:top w:val="nil"/>
              <w:left w:val="nil"/>
              <w:bottom w:val="nil"/>
              <w:right w:val="nil"/>
            </w:tcBorders>
          </w:tcPr>
          <w:p w14:paraId="7FBB2198" w14:textId="77777777" w:rsidR="000D1AAF" w:rsidRDefault="000D1AAF" w:rsidP="00DE33FF">
            <w:pPr>
              <w:ind w:left="421"/>
            </w:pPr>
            <w:r>
              <w:rPr>
                <w:rFonts w:ascii="Calibri" w:eastAsia="Calibri" w:hAnsi="Calibri" w:cs="Calibri"/>
              </w:rPr>
              <w:t>8,129.00</w:t>
            </w:r>
          </w:p>
        </w:tc>
      </w:tr>
      <w:tr w:rsidR="000D1AAF" w14:paraId="30929E3A" w14:textId="77777777" w:rsidTr="00DE33FF">
        <w:trPr>
          <w:trHeight w:val="300"/>
        </w:trPr>
        <w:tc>
          <w:tcPr>
            <w:tcW w:w="4542" w:type="dxa"/>
            <w:tcBorders>
              <w:top w:val="nil"/>
              <w:left w:val="nil"/>
              <w:bottom w:val="nil"/>
              <w:right w:val="nil"/>
            </w:tcBorders>
          </w:tcPr>
          <w:p w14:paraId="54F92B8A" w14:textId="77777777" w:rsidR="000D1AAF" w:rsidRDefault="000D1AAF" w:rsidP="00DE33FF">
            <w:pPr>
              <w:ind w:left="38"/>
            </w:pPr>
            <w:r>
              <w:t>Club</w:t>
            </w:r>
          </w:p>
        </w:tc>
        <w:tc>
          <w:tcPr>
            <w:tcW w:w="2945" w:type="dxa"/>
            <w:tcBorders>
              <w:top w:val="nil"/>
              <w:left w:val="nil"/>
              <w:bottom w:val="nil"/>
              <w:right w:val="nil"/>
            </w:tcBorders>
          </w:tcPr>
          <w:p w14:paraId="76081ECD" w14:textId="77777777" w:rsidR="000D1AAF" w:rsidRDefault="000D1AAF" w:rsidP="00DE33FF">
            <w:pPr>
              <w:ind w:left="430"/>
            </w:pPr>
            <w:r>
              <w:rPr>
                <w:rFonts w:ascii="Calibri" w:eastAsia="Calibri" w:hAnsi="Calibri" w:cs="Calibri"/>
              </w:rPr>
              <w:t>1,040.00</w:t>
            </w:r>
          </w:p>
        </w:tc>
      </w:tr>
      <w:tr w:rsidR="000D1AAF" w14:paraId="141505A8" w14:textId="77777777" w:rsidTr="00DE33FF">
        <w:trPr>
          <w:trHeight w:val="303"/>
        </w:trPr>
        <w:tc>
          <w:tcPr>
            <w:tcW w:w="4542" w:type="dxa"/>
            <w:tcBorders>
              <w:top w:val="nil"/>
              <w:left w:val="nil"/>
              <w:bottom w:val="nil"/>
              <w:right w:val="nil"/>
            </w:tcBorders>
          </w:tcPr>
          <w:p w14:paraId="03CCE560" w14:textId="77777777" w:rsidR="000D1AAF" w:rsidRDefault="000D1AAF" w:rsidP="00DE33FF">
            <w:pPr>
              <w:ind w:left="38"/>
            </w:pPr>
            <w:r>
              <w:t>Closing</w:t>
            </w:r>
          </w:p>
        </w:tc>
        <w:tc>
          <w:tcPr>
            <w:tcW w:w="2945" w:type="dxa"/>
            <w:tcBorders>
              <w:top w:val="nil"/>
              <w:left w:val="nil"/>
              <w:bottom w:val="nil"/>
              <w:right w:val="nil"/>
            </w:tcBorders>
          </w:tcPr>
          <w:p w14:paraId="6688403B" w14:textId="77777777" w:rsidR="000D1AAF" w:rsidRDefault="000D1AAF" w:rsidP="00DE33FF">
            <w:pPr>
              <w:ind w:left="583"/>
            </w:pPr>
            <w:r>
              <w:rPr>
                <w:rFonts w:ascii="Calibri" w:eastAsia="Calibri" w:hAnsi="Calibri" w:cs="Calibri"/>
              </w:rPr>
              <w:t>440.00</w:t>
            </w:r>
          </w:p>
        </w:tc>
      </w:tr>
      <w:tr w:rsidR="000D1AAF" w14:paraId="3CDBD91F" w14:textId="77777777" w:rsidTr="00DE33FF">
        <w:trPr>
          <w:trHeight w:val="303"/>
        </w:trPr>
        <w:tc>
          <w:tcPr>
            <w:tcW w:w="4542" w:type="dxa"/>
            <w:tcBorders>
              <w:top w:val="nil"/>
              <w:left w:val="nil"/>
              <w:bottom w:val="nil"/>
              <w:right w:val="nil"/>
            </w:tcBorders>
          </w:tcPr>
          <w:p w14:paraId="0586B8EE" w14:textId="77777777" w:rsidR="000D1AAF" w:rsidRDefault="000D1AAF" w:rsidP="00DE33FF">
            <w:pPr>
              <w:ind w:left="48"/>
            </w:pPr>
            <w:r>
              <w:t>Interest</w:t>
            </w:r>
          </w:p>
        </w:tc>
        <w:tc>
          <w:tcPr>
            <w:tcW w:w="2945" w:type="dxa"/>
            <w:tcBorders>
              <w:top w:val="nil"/>
              <w:left w:val="nil"/>
              <w:bottom w:val="nil"/>
              <w:right w:val="nil"/>
            </w:tcBorders>
          </w:tcPr>
          <w:p w14:paraId="1C712D19" w14:textId="77777777" w:rsidR="000D1AAF" w:rsidRDefault="000D1AAF" w:rsidP="00DE33FF">
            <w:pPr>
              <w:ind w:left="813"/>
            </w:pPr>
            <w:r>
              <w:rPr>
                <w:rFonts w:ascii="Calibri" w:eastAsia="Calibri" w:hAnsi="Calibri" w:cs="Calibri"/>
              </w:rPr>
              <w:t>4.73</w:t>
            </w:r>
          </w:p>
        </w:tc>
      </w:tr>
      <w:tr w:rsidR="000D1AAF" w14:paraId="0FC44D3C" w14:textId="77777777" w:rsidTr="00DE33FF">
        <w:trPr>
          <w:trHeight w:val="902"/>
        </w:trPr>
        <w:tc>
          <w:tcPr>
            <w:tcW w:w="4542" w:type="dxa"/>
            <w:tcBorders>
              <w:top w:val="nil"/>
              <w:left w:val="nil"/>
              <w:bottom w:val="nil"/>
              <w:right w:val="nil"/>
            </w:tcBorders>
          </w:tcPr>
          <w:p w14:paraId="59254736" w14:textId="77777777" w:rsidR="000D1AAF" w:rsidRDefault="000D1AAF" w:rsidP="00DE33FF">
            <w:pPr>
              <w:spacing w:after="295"/>
              <w:ind w:left="38"/>
            </w:pPr>
            <w:r>
              <w:t>Total Revenue</w:t>
            </w:r>
          </w:p>
          <w:p w14:paraId="0629D15D" w14:textId="77777777" w:rsidR="000D1AAF" w:rsidRDefault="000D1AAF" w:rsidP="00DE33FF">
            <w:pPr>
              <w:ind w:left="38"/>
            </w:pPr>
            <w:r>
              <w:rPr>
                <w:sz w:val="26"/>
              </w:rPr>
              <w:t>EXPENSES</w:t>
            </w:r>
          </w:p>
        </w:tc>
        <w:tc>
          <w:tcPr>
            <w:tcW w:w="2945" w:type="dxa"/>
            <w:tcBorders>
              <w:top w:val="nil"/>
              <w:left w:val="nil"/>
              <w:bottom w:val="nil"/>
              <w:right w:val="nil"/>
            </w:tcBorders>
          </w:tcPr>
          <w:p w14:paraId="0D51A219" w14:textId="77777777" w:rsidR="000D1AAF" w:rsidRDefault="000D1AAF" w:rsidP="00DE33FF">
            <w:pPr>
              <w:ind w:left="220"/>
            </w:pPr>
            <w:r>
              <w:rPr>
                <w:rFonts w:ascii="Calibri" w:eastAsia="Calibri" w:hAnsi="Calibri" w:cs="Calibri"/>
              </w:rPr>
              <w:t>103,968.73</w:t>
            </w:r>
          </w:p>
        </w:tc>
      </w:tr>
      <w:tr w:rsidR="000D1AAF" w14:paraId="6C5E445E" w14:textId="77777777" w:rsidTr="00DE33FF">
        <w:trPr>
          <w:trHeight w:val="322"/>
        </w:trPr>
        <w:tc>
          <w:tcPr>
            <w:tcW w:w="4542" w:type="dxa"/>
            <w:tcBorders>
              <w:top w:val="nil"/>
              <w:left w:val="nil"/>
              <w:bottom w:val="nil"/>
              <w:right w:val="nil"/>
            </w:tcBorders>
          </w:tcPr>
          <w:p w14:paraId="78D3BA74" w14:textId="77777777" w:rsidR="000D1AAF" w:rsidRDefault="000D1AAF" w:rsidP="00DE33FF">
            <w:pPr>
              <w:ind w:left="38"/>
            </w:pPr>
            <w:r>
              <w:t>Office/Admin</w:t>
            </w:r>
          </w:p>
        </w:tc>
        <w:tc>
          <w:tcPr>
            <w:tcW w:w="2945" w:type="dxa"/>
            <w:tcBorders>
              <w:top w:val="nil"/>
              <w:left w:val="nil"/>
              <w:bottom w:val="nil"/>
              <w:right w:val="nil"/>
            </w:tcBorders>
          </w:tcPr>
          <w:p w14:paraId="6DA4F52A" w14:textId="77777777" w:rsidR="000D1AAF" w:rsidRDefault="000D1AAF" w:rsidP="00DE33FF">
            <w:pPr>
              <w:ind w:left="583"/>
            </w:pPr>
            <w:r>
              <w:rPr>
                <w:rFonts w:ascii="Calibri" w:eastAsia="Calibri" w:hAnsi="Calibri" w:cs="Calibri"/>
              </w:rPr>
              <w:t>431.15</w:t>
            </w:r>
          </w:p>
        </w:tc>
      </w:tr>
      <w:tr w:rsidR="000D1AAF" w14:paraId="371A5DD8" w14:textId="77777777" w:rsidTr="00DE33FF">
        <w:trPr>
          <w:trHeight w:val="301"/>
        </w:trPr>
        <w:tc>
          <w:tcPr>
            <w:tcW w:w="4542" w:type="dxa"/>
            <w:tcBorders>
              <w:top w:val="nil"/>
              <w:left w:val="nil"/>
              <w:bottom w:val="nil"/>
              <w:right w:val="nil"/>
            </w:tcBorders>
          </w:tcPr>
          <w:p w14:paraId="7771AA94" w14:textId="77777777" w:rsidR="000D1AAF" w:rsidRDefault="000D1AAF" w:rsidP="00DE33FF">
            <w:pPr>
              <w:ind w:left="38"/>
            </w:pPr>
            <w:r>
              <w:t>Bank Charges</w:t>
            </w:r>
          </w:p>
        </w:tc>
        <w:tc>
          <w:tcPr>
            <w:tcW w:w="2945" w:type="dxa"/>
            <w:tcBorders>
              <w:top w:val="nil"/>
              <w:left w:val="nil"/>
              <w:bottom w:val="nil"/>
              <w:right w:val="nil"/>
            </w:tcBorders>
          </w:tcPr>
          <w:p w14:paraId="5EA9E746" w14:textId="77777777" w:rsidR="000D1AAF" w:rsidRDefault="000D1AAF" w:rsidP="00DE33FF">
            <w:pPr>
              <w:ind w:left="354"/>
            </w:pPr>
            <w:r>
              <w:rPr>
                <w:noProof/>
              </w:rPr>
              <w:drawing>
                <wp:inline distT="0" distB="0" distL="0" distR="0" wp14:anchorId="04F7FD90" wp14:editId="38C7203B">
                  <wp:extent cx="12144" cy="12148"/>
                  <wp:effectExtent l="0" t="0" r="0" b="0"/>
                  <wp:docPr id="811" name="Picture 811"/>
                  <wp:cNvGraphicFramePr/>
                  <a:graphic xmlns:a="http://schemas.openxmlformats.org/drawingml/2006/main">
                    <a:graphicData uri="http://schemas.openxmlformats.org/drawingml/2006/picture">
                      <pic:pic xmlns:pic="http://schemas.openxmlformats.org/drawingml/2006/picture">
                        <pic:nvPicPr>
                          <pic:cNvPr id="811" name="Picture 811"/>
                          <pic:cNvPicPr/>
                        </pic:nvPicPr>
                        <pic:blipFill>
                          <a:blip r:embed="rId5"/>
                          <a:stretch>
                            <a:fillRect/>
                          </a:stretch>
                        </pic:blipFill>
                        <pic:spPr>
                          <a:xfrm>
                            <a:off x="0" y="0"/>
                            <a:ext cx="12144" cy="12148"/>
                          </a:xfrm>
                          <a:prstGeom prst="rect">
                            <a:avLst/>
                          </a:prstGeom>
                        </pic:spPr>
                      </pic:pic>
                    </a:graphicData>
                  </a:graphic>
                </wp:inline>
              </w:drawing>
            </w:r>
            <w:r>
              <w:rPr>
                <w:rFonts w:ascii="Calibri" w:eastAsia="Calibri" w:hAnsi="Calibri" w:cs="Calibri"/>
              </w:rPr>
              <w:t xml:space="preserve"> 383.57</w:t>
            </w:r>
          </w:p>
        </w:tc>
      </w:tr>
      <w:tr w:rsidR="000D1AAF" w14:paraId="0608B992" w14:textId="77777777" w:rsidTr="00DE33FF">
        <w:trPr>
          <w:trHeight w:val="301"/>
        </w:trPr>
        <w:tc>
          <w:tcPr>
            <w:tcW w:w="4542" w:type="dxa"/>
            <w:tcBorders>
              <w:top w:val="nil"/>
              <w:left w:val="nil"/>
              <w:bottom w:val="nil"/>
              <w:right w:val="nil"/>
            </w:tcBorders>
          </w:tcPr>
          <w:p w14:paraId="098EF326" w14:textId="77777777" w:rsidR="000D1AAF" w:rsidRDefault="000D1AAF" w:rsidP="00DE33FF">
            <w:pPr>
              <w:ind w:left="38"/>
            </w:pPr>
            <w:r>
              <w:t>Handicap Cards</w:t>
            </w:r>
          </w:p>
        </w:tc>
        <w:tc>
          <w:tcPr>
            <w:tcW w:w="2945" w:type="dxa"/>
            <w:tcBorders>
              <w:top w:val="nil"/>
              <w:left w:val="nil"/>
              <w:bottom w:val="nil"/>
              <w:right w:val="nil"/>
            </w:tcBorders>
          </w:tcPr>
          <w:p w14:paraId="4C12BDD0" w14:textId="77777777" w:rsidR="000D1AAF" w:rsidRDefault="000D1AAF" w:rsidP="00DE33FF">
            <w:pPr>
              <w:ind w:left="411"/>
            </w:pPr>
            <w:r>
              <w:rPr>
                <w:rFonts w:ascii="Calibri" w:eastAsia="Calibri" w:hAnsi="Calibri" w:cs="Calibri"/>
              </w:rPr>
              <w:t>7,417.79</w:t>
            </w:r>
          </w:p>
        </w:tc>
      </w:tr>
      <w:tr w:rsidR="000D1AAF" w14:paraId="3AE8C9D3" w14:textId="77777777" w:rsidTr="00DE33FF">
        <w:trPr>
          <w:trHeight w:val="309"/>
        </w:trPr>
        <w:tc>
          <w:tcPr>
            <w:tcW w:w="4542" w:type="dxa"/>
            <w:tcBorders>
              <w:top w:val="nil"/>
              <w:left w:val="nil"/>
              <w:bottom w:val="nil"/>
              <w:right w:val="nil"/>
            </w:tcBorders>
          </w:tcPr>
          <w:p w14:paraId="17C3C3D3" w14:textId="77777777" w:rsidR="000D1AAF" w:rsidRDefault="000D1AAF" w:rsidP="00DE33FF">
            <w:pPr>
              <w:ind w:left="29"/>
            </w:pPr>
            <w:r>
              <w:t>Junior Program</w:t>
            </w:r>
          </w:p>
        </w:tc>
        <w:tc>
          <w:tcPr>
            <w:tcW w:w="2945" w:type="dxa"/>
            <w:tcBorders>
              <w:top w:val="nil"/>
              <w:left w:val="nil"/>
              <w:bottom w:val="nil"/>
              <w:right w:val="nil"/>
            </w:tcBorders>
          </w:tcPr>
          <w:p w14:paraId="4C3C2874" w14:textId="77777777" w:rsidR="000D1AAF" w:rsidRDefault="000D1AAF" w:rsidP="00DE33FF">
            <w:pPr>
              <w:ind w:left="411"/>
            </w:pPr>
            <w:r>
              <w:rPr>
                <w:rFonts w:ascii="Calibri" w:eastAsia="Calibri" w:hAnsi="Calibri" w:cs="Calibri"/>
              </w:rPr>
              <w:t>5,635.07</w:t>
            </w:r>
          </w:p>
        </w:tc>
      </w:tr>
      <w:tr w:rsidR="000D1AAF" w14:paraId="22F69752" w14:textId="77777777" w:rsidTr="00DE33FF">
        <w:trPr>
          <w:trHeight w:val="305"/>
        </w:trPr>
        <w:tc>
          <w:tcPr>
            <w:tcW w:w="4542" w:type="dxa"/>
            <w:tcBorders>
              <w:top w:val="nil"/>
              <w:left w:val="nil"/>
              <w:bottom w:val="nil"/>
              <w:right w:val="nil"/>
            </w:tcBorders>
          </w:tcPr>
          <w:p w14:paraId="0F937BC5" w14:textId="77777777" w:rsidR="000D1AAF" w:rsidRDefault="000D1AAF" w:rsidP="00DE33FF">
            <w:pPr>
              <w:ind w:left="38"/>
            </w:pPr>
            <w:r>
              <w:t>Fathers Day</w:t>
            </w:r>
          </w:p>
        </w:tc>
        <w:tc>
          <w:tcPr>
            <w:tcW w:w="2945" w:type="dxa"/>
            <w:tcBorders>
              <w:top w:val="nil"/>
              <w:left w:val="nil"/>
              <w:bottom w:val="nil"/>
              <w:right w:val="nil"/>
            </w:tcBorders>
          </w:tcPr>
          <w:p w14:paraId="27FFFF6C" w14:textId="77777777" w:rsidR="000D1AAF" w:rsidRDefault="000D1AAF" w:rsidP="00DE33FF">
            <w:pPr>
              <w:ind w:left="296"/>
            </w:pPr>
            <w:r>
              <w:rPr>
                <w:rFonts w:ascii="Calibri" w:eastAsia="Calibri" w:hAnsi="Calibri" w:cs="Calibri"/>
              </w:rPr>
              <w:t>25,866.70</w:t>
            </w:r>
          </w:p>
        </w:tc>
      </w:tr>
      <w:tr w:rsidR="000D1AAF" w14:paraId="6183A7CE" w14:textId="77777777" w:rsidTr="00DE33FF">
        <w:trPr>
          <w:trHeight w:val="307"/>
        </w:trPr>
        <w:tc>
          <w:tcPr>
            <w:tcW w:w="4542" w:type="dxa"/>
            <w:tcBorders>
              <w:top w:val="nil"/>
              <w:left w:val="nil"/>
              <w:bottom w:val="nil"/>
              <w:right w:val="nil"/>
            </w:tcBorders>
          </w:tcPr>
          <w:p w14:paraId="6917EA65" w14:textId="77777777" w:rsidR="000D1AAF" w:rsidRDefault="000D1AAF" w:rsidP="00DE33FF">
            <w:pPr>
              <w:ind w:left="38"/>
            </w:pPr>
            <w:r>
              <w:t>Ladies</w:t>
            </w:r>
          </w:p>
        </w:tc>
        <w:tc>
          <w:tcPr>
            <w:tcW w:w="2945" w:type="dxa"/>
            <w:tcBorders>
              <w:top w:val="nil"/>
              <w:left w:val="nil"/>
              <w:bottom w:val="nil"/>
              <w:right w:val="nil"/>
            </w:tcBorders>
          </w:tcPr>
          <w:p w14:paraId="55881B14" w14:textId="77777777" w:rsidR="000D1AAF" w:rsidRDefault="000D1AAF" w:rsidP="00DE33FF">
            <w:pPr>
              <w:ind w:left="402"/>
            </w:pPr>
            <w:r>
              <w:rPr>
                <w:rFonts w:ascii="Calibri" w:eastAsia="Calibri" w:hAnsi="Calibri" w:cs="Calibri"/>
              </w:rPr>
              <w:t>6,076.14</w:t>
            </w:r>
          </w:p>
        </w:tc>
      </w:tr>
      <w:tr w:rsidR="000D1AAF" w14:paraId="5E245B51" w14:textId="77777777" w:rsidTr="00DE33FF">
        <w:trPr>
          <w:trHeight w:val="299"/>
        </w:trPr>
        <w:tc>
          <w:tcPr>
            <w:tcW w:w="4542" w:type="dxa"/>
            <w:tcBorders>
              <w:top w:val="nil"/>
              <w:left w:val="nil"/>
              <w:bottom w:val="nil"/>
              <w:right w:val="nil"/>
            </w:tcBorders>
          </w:tcPr>
          <w:p w14:paraId="12C96600" w14:textId="77777777" w:rsidR="000D1AAF" w:rsidRDefault="000D1AAF" w:rsidP="00DE33FF">
            <w:pPr>
              <w:ind w:left="29"/>
            </w:pPr>
            <w:r>
              <w:t>Seniors</w:t>
            </w:r>
          </w:p>
        </w:tc>
        <w:tc>
          <w:tcPr>
            <w:tcW w:w="2945" w:type="dxa"/>
            <w:tcBorders>
              <w:top w:val="nil"/>
              <w:left w:val="nil"/>
              <w:bottom w:val="nil"/>
              <w:right w:val="nil"/>
            </w:tcBorders>
          </w:tcPr>
          <w:p w14:paraId="535AD182" w14:textId="77777777" w:rsidR="000D1AAF" w:rsidRDefault="000D1AAF" w:rsidP="00DE33FF">
            <w:pPr>
              <w:ind w:left="402"/>
            </w:pPr>
            <w:r>
              <w:rPr>
                <w:rFonts w:ascii="Calibri" w:eastAsia="Calibri" w:hAnsi="Calibri" w:cs="Calibri"/>
              </w:rPr>
              <w:t>7,482.50</w:t>
            </w:r>
          </w:p>
        </w:tc>
      </w:tr>
      <w:tr w:rsidR="000D1AAF" w14:paraId="17F86244" w14:textId="77777777" w:rsidTr="00DE33FF">
        <w:trPr>
          <w:trHeight w:val="290"/>
        </w:trPr>
        <w:tc>
          <w:tcPr>
            <w:tcW w:w="4542" w:type="dxa"/>
            <w:tcBorders>
              <w:top w:val="nil"/>
              <w:left w:val="nil"/>
              <w:bottom w:val="nil"/>
              <w:right w:val="nil"/>
            </w:tcBorders>
          </w:tcPr>
          <w:p w14:paraId="33D00C44" w14:textId="77777777" w:rsidR="000D1AAF" w:rsidRDefault="000D1AAF" w:rsidP="00DE33FF">
            <w:pPr>
              <w:ind w:left="29"/>
            </w:pPr>
            <w:r>
              <w:t>Masters</w:t>
            </w:r>
          </w:p>
        </w:tc>
        <w:tc>
          <w:tcPr>
            <w:tcW w:w="2945" w:type="dxa"/>
            <w:tcBorders>
              <w:top w:val="nil"/>
              <w:left w:val="nil"/>
              <w:bottom w:val="nil"/>
              <w:right w:val="nil"/>
            </w:tcBorders>
          </w:tcPr>
          <w:p w14:paraId="4F735E60" w14:textId="77777777" w:rsidR="000D1AAF" w:rsidRDefault="000D1AAF" w:rsidP="00DE33FF">
            <w:pPr>
              <w:ind w:left="296"/>
            </w:pPr>
            <w:r>
              <w:rPr>
                <w:rFonts w:ascii="Calibri" w:eastAsia="Calibri" w:hAnsi="Calibri" w:cs="Calibri"/>
              </w:rPr>
              <w:t>13,984.90</w:t>
            </w:r>
          </w:p>
        </w:tc>
      </w:tr>
      <w:tr w:rsidR="000D1AAF" w14:paraId="38313FF5" w14:textId="77777777" w:rsidTr="00DE33FF">
        <w:trPr>
          <w:trHeight w:val="301"/>
        </w:trPr>
        <w:tc>
          <w:tcPr>
            <w:tcW w:w="4542" w:type="dxa"/>
            <w:tcBorders>
              <w:top w:val="nil"/>
              <w:left w:val="nil"/>
              <w:bottom w:val="nil"/>
              <w:right w:val="nil"/>
            </w:tcBorders>
          </w:tcPr>
          <w:p w14:paraId="2EDE98EE" w14:textId="77777777" w:rsidR="000D1AAF" w:rsidRDefault="000D1AAF" w:rsidP="00DE33FF">
            <w:pPr>
              <w:ind w:left="19"/>
            </w:pPr>
            <w:r>
              <w:t>Club Opener</w:t>
            </w:r>
          </w:p>
        </w:tc>
        <w:tc>
          <w:tcPr>
            <w:tcW w:w="2945" w:type="dxa"/>
            <w:tcBorders>
              <w:top w:val="nil"/>
              <w:left w:val="nil"/>
              <w:bottom w:val="nil"/>
              <w:right w:val="nil"/>
            </w:tcBorders>
          </w:tcPr>
          <w:p w14:paraId="2C9DAE37" w14:textId="77777777" w:rsidR="000D1AAF" w:rsidRDefault="000D1AAF" w:rsidP="00DE33FF">
            <w:pPr>
              <w:ind w:left="402"/>
            </w:pPr>
            <w:r>
              <w:rPr>
                <w:rFonts w:ascii="Calibri" w:eastAsia="Calibri" w:hAnsi="Calibri" w:cs="Calibri"/>
              </w:rPr>
              <w:t>2,444.99</w:t>
            </w:r>
          </w:p>
        </w:tc>
      </w:tr>
      <w:tr w:rsidR="000D1AAF" w14:paraId="0DDFDB31" w14:textId="77777777" w:rsidTr="00DE33FF">
        <w:trPr>
          <w:trHeight w:val="302"/>
        </w:trPr>
        <w:tc>
          <w:tcPr>
            <w:tcW w:w="4542" w:type="dxa"/>
            <w:tcBorders>
              <w:top w:val="nil"/>
              <w:left w:val="nil"/>
              <w:bottom w:val="nil"/>
              <w:right w:val="nil"/>
            </w:tcBorders>
          </w:tcPr>
          <w:p w14:paraId="546F7AE3" w14:textId="77777777" w:rsidR="000D1AAF" w:rsidRDefault="000D1AAF" w:rsidP="00DE33FF">
            <w:pPr>
              <w:ind w:left="19"/>
            </w:pPr>
            <w:r>
              <w:t>Club Championship</w:t>
            </w:r>
          </w:p>
        </w:tc>
        <w:tc>
          <w:tcPr>
            <w:tcW w:w="2945" w:type="dxa"/>
            <w:tcBorders>
              <w:top w:val="nil"/>
              <w:left w:val="nil"/>
              <w:bottom w:val="nil"/>
              <w:right w:val="nil"/>
            </w:tcBorders>
          </w:tcPr>
          <w:p w14:paraId="53CA2AFC" w14:textId="77777777" w:rsidR="000D1AAF" w:rsidRDefault="000D1AAF" w:rsidP="00DE33FF">
            <w:pPr>
              <w:ind w:left="392"/>
            </w:pPr>
            <w:r>
              <w:rPr>
                <w:rFonts w:ascii="Calibri" w:eastAsia="Calibri" w:hAnsi="Calibri" w:cs="Calibri"/>
              </w:rPr>
              <w:t>7,143.41</w:t>
            </w:r>
          </w:p>
        </w:tc>
      </w:tr>
      <w:tr w:rsidR="000D1AAF" w14:paraId="0BF9652F" w14:textId="77777777" w:rsidTr="00DE33FF">
        <w:trPr>
          <w:trHeight w:val="306"/>
        </w:trPr>
        <w:tc>
          <w:tcPr>
            <w:tcW w:w="4542" w:type="dxa"/>
            <w:tcBorders>
              <w:top w:val="nil"/>
              <w:left w:val="nil"/>
              <w:bottom w:val="nil"/>
              <w:right w:val="nil"/>
            </w:tcBorders>
          </w:tcPr>
          <w:p w14:paraId="5FE8B1E1" w14:textId="77777777" w:rsidR="000D1AAF" w:rsidRDefault="000D1AAF" w:rsidP="00DE33FF">
            <w:pPr>
              <w:ind w:left="19"/>
            </w:pPr>
            <w:r>
              <w:t>Club Closing</w:t>
            </w:r>
          </w:p>
        </w:tc>
        <w:tc>
          <w:tcPr>
            <w:tcW w:w="2945" w:type="dxa"/>
            <w:tcBorders>
              <w:top w:val="nil"/>
              <w:left w:val="nil"/>
              <w:bottom w:val="nil"/>
              <w:right w:val="nil"/>
            </w:tcBorders>
          </w:tcPr>
          <w:p w14:paraId="7CFCDEB9" w14:textId="77777777" w:rsidR="000D1AAF" w:rsidRDefault="000D1AAF" w:rsidP="00DE33FF">
            <w:pPr>
              <w:ind w:left="392"/>
            </w:pPr>
            <w:r>
              <w:rPr>
                <w:rFonts w:ascii="Calibri" w:eastAsia="Calibri" w:hAnsi="Calibri" w:cs="Calibri"/>
              </w:rPr>
              <w:t>3,220.00</w:t>
            </w:r>
          </w:p>
        </w:tc>
      </w:tr>
      <w:tr w:rsidR="000D1AAF" w14:paraId="72154069" w14:textId="77777777" w:rsidTr="00DE33FF">
        <w:trPr>
          <w:trHeight w:val="304"/>
        </w:trPr>
        <w:tc>
          <w:tcPr>
            <w:tcW w:w="4542" w:type="dxa"/>
            <w:tcBorders>
              <w:top w:val="nil"/>
              <w:left w:val="nil"/>
              <w:bottom w:val="nil"/>
              <w:right w:val="nil"/>
            </w:tcBorders>
          </w:tcPr>
          <w:p w14:paraId="79AB66DB" w14:textId="77777777" w:rsidR="000D1AAF" w:rsidRDefault="000D1AAF" w:rsidP="00DE33FF">
            <w:pPr>
              <w:ind w:left="19"/>
            </w:pPr>
            <w:r>
              <w:t>Best Bali</w:t>
            </w:r>
          </w:p>
        </w:tc>
        <w:tc>
          <w:tcPr>
            <w:tcW w:w="2945" w:type="dxa"/>
            <w:tcBorders>
              <w:top w:val="nil"/>
              <w:left w:val="nil"/>
              <w:bottom w:val="nil"/>
              <w:right w:val="nil"/>
            </w:tcBorders>
          </w:tcPr>
          <w:p w14:paraId="3F95D4E6" w14:textId="77777777" w:rsidR="000D1AAF" w:rsidRDefault="000D1AAF" w:rsidP="00DE33FF">
            <w:pPr>
              <w:ind w:left="564"/>
            </w:pPr>
            <w:r>
              <w:rPr>
                <w:rFonts w:ascii="Calibri" w:eastAsia="Calibri" w:hAnsi="Calibri" w:cs="Calibri"/>
              </w:rPr>
              <w:t>700.00</w:t>
            </w:r>
          </w:p>
        </w:tc>
      </w:tr>
      <w:tr w:rsidR="000D1AAF" w14:paraId="3E1BD58A" w14:textId="77777777" w:rsidTr="00DE33FF">
        <w:trPr>
          <w:trHeight w:val="298"/>
        </w:trPr>
        <w:tc>
          <w:tcPr>
            <w:tcW w:w="4542" w:type="dxa"/>
            <w:tcBorders>
              <w:top w:val="nil"/>
              <w:left w:val="nil"/>
              <w:bottom w:val="nil"/>
              <w:right w:val="nil"/>
            </w:tcBorders>
          </w:tcPr>
          <w:p w14:paraId="3454F993" w14:textId="77777777" w:rsidR="000D1AAF" w:rsidRDefault="000D1AAF" w:rsidP="00DE33FF">
            <w:pPr>
              <w:ind w:left="10"/>
            </w:pPr>
            <w:r>
              <w:t>Jr/Sr</w:t>
            </w:r>
          </w:p>
        </w:tc>
        <w:tc>
          <w:tcPr>
            <w:tcW w:w="2945" w:type="dxa"/>
            <w:tcBorders>
              <w:top w:val="nil"/>
              <w:left w:val="nil"/>
              <w:bottom w:val="nil"/>
              <w:right w:val="nil"/>
            </w:tcBorders>
          </w:tcPr>
          <w:p w14:paraId="3AF758F0" w14:textId="77777777" w:rsidR="000D1AAF" w:rsidRDefault="000D1AAF" w:rsidP="00DE33FF">
            <w:pPr>
              <w:ind w:left="402"/>
            </w:pPr>
            <w:r>
              <w:rPr>
                <w:rFonts w:ascii="Calibri" w:eastAsia="Calibri" w:hAnsi="Calibri" w:cs="Calibri"/>
              </w:rPr>
              <w:t>1,266.12</w:t>
            </w:r>
          </w:p>
        </w:tc>
      </w:tr>
      <w:tr w:rsidR="000D1AAF" w14:paraId="6D52F299" w14:textId="77777777" w:rsidTr="00DE33FF">
        <w:trPr>
          <w:trHeight w:val="305"/>
        </w:trPr>
        <w:tc>
          <w:tcPr>
            <w:tcW w:w="4542" w:type="dxa"/>
            <w:tcBorders>
              <w:top w:val="nil"/>
              <w:left w:val="nil"/>
              <w:bottom w:val="nil"/>
              <w:right w:val="nil"/>
            </w:tcBorders>
          </w:tcPr>
          <w:p w14:paraId="4CDBED9E" w14:textId="77777777" w:rsidR="000D1AAF" w:rsidRDefault="000D1AAF" w:rsidP="00DE33FF">
            <w:r>
              <w:t>webpage</w:t>
            </w:r>
          </w:p>
        </w:tc>
        <w:tc>
          <w:tcPr>
            <w:tcW w:w="2945" w:type="dxa"/>
            <w:tcBorders>
              <w:top w:val="nil"/>
              <w:left w:val="nil"/>
              <w:bottom w:val="nil"/>
              <w:right w:val="nil"/>
            </w:tcBorders>
          </w:tcPr>
          <w:p w14:paraId="2C37A21D" w14:textId="77777777" w:rsidR="000D1AAF" w:rsidRDefault="000D1AAF" w:rsidP="00DE33FF">
            <w:pPr>
              <w:ind w:left="555"/>
            </w:pPr>
            <w:r>
              <w:rPr>
                <w:rFonts w:ascii="Calibri" w:eastAsia="Calibri" w:hAnsi="Calibri" w:cs="Calibri"/>
              </w:rPr>
              <w:t>479.50</w:t>
            </w:r>
          </w:p>
        </w:tc>
      </w:tr>
      <w:tr w:rsidR="000D1AAF" w14:paraId="1F117378" w14:textId="77777777" w:rsidTr="00DE33FF">
        <w:trPr>
          <w:trHeight w:val="312"/>
        </w:trPr>
        <w:tc>
          <w:tcPr>
            <w:tcW w:w="4542" w:type="dxa"/>
            <w:tcBorders>
              <w:top w:val="nil"/>
              <w:left w:val="nil"/>
              <w:bottom w:val="nil"/>
              <w:right w:val="nil"/>
            </w:tcBorders>
          </w:tcPr>
          <w:p w14:paraId="2231BD09" w14:textId="77777777" w:rsidR="000D1AAF" w:rsidRDefault="000D1AAF" w:rsidP="00DE33FF">
            <w:pPr>
              <w:ind w:left="19"/>
            </w:pPr>
            <w:r>
              <w:t>Donations</w:t>
            </w:r>
          </w:p>
        </w:tc>
        <w:tc>
          <w:tcPr>
            <w:tcW w:w="2945" w:type="dxa"/>
            <w:tcBorders>
              <w:top w:val="nil"/>
              <w:left w:val="nil"/>
              <w:bottom w:val="nil"/>
              <w:right w:val="nil"/>
            </w:tcBorders>
          </w:tcPr>
          <w:p w14:paraId="692DDA02" w14:textId="77777777" w:rsidR="000D1AAF" w:rsidRDefault="000D1AAF" w:rsidP="00DE33FF">
            <w:pPr>
              <w:ind w:left="287"/>
            </w:pPr>
            <w:r>
              <w:rPr>
                <w:rFonts w:ascii="Calibri" w:eastAsia="Calibri" w:hAnsi="Calibri" w:cs="Calibri"/>
              </w:rPr>
              <w:t>10,000.00</w:t>
            </w:r>
          </w:p>
        </w:tc>
      </w:tr>
      <w:tr w:rsidR="000D1AAF" w14:paraId="6A3CB739" w14:textId="77777777" w:rsidTr="00DE33FF">
        <w:trPr>
          <w:trHeight w:val="447"/>
        </w:trPr>
        <w:tc>
          <w:tcPr>
            <w:tcW w:w="4542" w:type="dxa"/>
            <w:tcBorders>
              <w:top w:val="nil"/>
              <w:left w:val="nil"/>
              <w:bottom w:val="nil"/>
              <w:right w:val="nil"/>
            </w:tcBorders>
          </w:tcPr>
          <w:p w14:paraId="7B8775EB" w14:textId="77777777" w:rsidR="000D1AAF" w:rsidRDefault="000D1AAF" w:rsidP="00DE33FF">
            <w:pPr>
              <w:ind w:left="10"/>
            </w:pPr>
            <w:r>
              <w:rPr>
                <w:sz w:val="26"/>
              </w:rPr>
              <w:t>Total Expenses</w:t>
            </w:r>
          </w:p>
        </w:tc>
        <w:tc>
          <w:tcPr>
            <w:tcW w:w="2945" w:type="dxa"/>
            <w:tcBorders>
              <w:top w:val="nil"/>
              <w:left w:val="nil"/>
              <w:bottom w:val="nil"/>
              <w:right w:val="nil"/>
            </w:tcBorders>
          </w:tcPr>
          <w:p w14:paraId="16C3A279" w14:textId="77777777" w:rsidR="000D1AAF" w:rsidRDefault="000D1AAF" w:rsidP="00DE33FF">
            <w:pPr>
              <w:ind w:left="296"/>
            </w:pPr>
            <w:r>
              <w:rPr>
                <w:rFonts w:ascii="Calibri" w:eastAsia="Calibri" w:hAnsi="Calibri" w:cs="Calibri"/>
              </w:rPr>
              <w:t>92,531.84</w:t>
            </w:r>
          </w:p>
        </w:tc>
      </w:tr>
      <w:tr w:rsidR="000D1AAF" w14:paraId="052CAFB3" w14:textId="77777777" w:rsidTr="00DE33FF">
        <w:trPr>
          <w:trHeight w:val="1045"/>
        </w:trPr>
        <w:tc>
          <w:tcPr>
            <w:tcW w:w="4542" w:type="dxa"/>
            <w:tcBorders>
              <w:top w:val="nil"/>
              <w:left w:val="nil"/>
              <w:bottom w:val="nil"/>
              <w:right w:val="nil"/>
            </w:tcBorders>
            <w:vAlign w:val="bottom"/>
          </w:tcPr>
          <w:p w14:paraId="364DF98C" w14:textId="77777777" w:rsidR="000D1AAF" w:rsidRDefault="000D1AAF" w:rsidP="00DE33FF">
            <w:pPr>
              <w:spacing w:after="267"/>
              <w:ind w:left="10"/>
            </w:pPr>
            <w:r>
              <w:t>NET INCOME</w:t>
            </w:r>
          </w:p>
          <w:p w14:paraId="686B42A7" w14:textId="77777777" w:rsidR="000D1AAF" w:rsidRDefault="000D1AAF" w:rsidP="00DE33FF">
            <w:pPr>
              <w:ind w:left="10"/>
            </w:pPr>
            <w:r>
              <w:rPr>
                <w:sz w:val="26"/>
              </w:rPr>
              <w:t>RECONCILIATION</w:t>
            </w:r>
          </w:p>
        </w:tc>
        <w:tc>
          <w:tcPr>
            <w:tcW w:w="2945" w:type="dxa"/>
            <w:tcBorders>
              <w:top w:val="nil"/>
              <w:left w:val="nil"/>
              <w:bottom w:val="nil"/>
              <w:right w:val="nil"/>
            </w:tcBorders>
          </w:tcPr>
          <w:p w14:paraId="75E8F5DA" w14:textId="77777777" w:rsidR="000D1AAF" w:rsidRDefault="000D1AAF" w:rsidP="00DE33FF">
            <w:pPr>
              <w:ind w:left="296"/>
            </w:pPr>
            <w:r>
              <w:rPr>
                <w:rFonts w:ascii="Calibri" w:eastAsia="Calibri" w:hAnsi="Calibri" w:cs="Calibri"/>
              </w:rPr>
              <w:t>11 ,436.89</w:t>
            </w:r>
          </w:p>
        </w:tc>
      </w:tr>
      <w:tr w:rsidR="000D1AAF" w14:paraId="36327C68" w14:textId="77777777" w:rsidTr="00DE33FF">
        <w:trPr>
          <w:trHeight w:val="316"/>
        </w:trPr>
        <w:tc>
          <w:tcPr>
            <w:tcW w:w="4542" w:type="dxa"/>
            <w:tcBorders>
              <w:top w:val="nil"/>
              <w:left w:val="nil"/>
              <w:bottom w:val="nil"/>
              <w:right w:val="nil"/>
            </w:tcBorders>
          </w:tcPr>
          <w:p w14:paraId="1E5D111D" w14:textId="77777777" w:rsidR="000D1AAF" w:rsidRDefault="000D1AAF" w:rsidP="00DE33FF">
            <w:pPr>
              <w:ind w:left="77"/>
            </w:pPr>
            <w:r>
              <w:lastRenderedPageBreak/>
              <w:t>Beginning Balance Bank Dec 31, 2023</w:t>
            </w:r>
          </w:p>
        </w:tc>
        <w:tc>
          <w:tcPr>
            <w:tcW w:w="2945" w:type="dxa"/>
            <w:tcBorders>
              <w:top w:val="nil"/>
              <w:left w:val="nil"/>
              <w:bottom w:val="nil"/>
              <w:right w:val="nil"/>
            </w:tcBorders>
          </w:tcPr>
          <w:p w14:paraId="73664A04" w14:textId="77777777" w:rsidR="000D1AAF" w:rsidRDefault="000D1AAF" w:rsidP="00DE33FF">
            <w:pPr>
              <w:jc w:val="right"/>
            </w:pPr>
            <w:r>
              <w:rPr>
                <w:rFonts w:ascii="Calibri" w:eastAsia="Calibri" w:hAnsi="Calibri" w:cs="Calibri"/>
              </w:rPr>
              <w:t>68,923.55</w:t>
            </w:r>
          </w:p>
        </w:tc>
      </w:tr>
      <w:tr w:rsidR="000D1AAF" w14:paraId="307E71CD" w14:textId="77777777" w:rsidTr="00DE33FF">
        <w:trPr>
          <w:trHeight w:val="269"/>
        </w:trPr>
        <w:tc>
          <w:tcPr>
            <w:tcW w:w="4542" w:type="dxa"/>
            <w:tcBorders>
              <w:top w:val="nil"/>
              <w:left w:val="nil"/>
              <w:bottom w:val="nil"/>
              <w:right w:val="nil"/>
            </w:tcBorders>
          </w:tcPr>
          <w:p w14:paraId="49DB6C7C" w14:textId="77777777" w:rsidR="000D1AAF" w:rsidRDefault="000D1AAF" w:rsidP="00DE33FF">
            <w:pPr>
              <w:ind w:left="77"/>
            </w:pPr>
            <w:proofErr w:type="spellStart"/>
            <w:r>
              <w:t>Begininng</w:t>
            </w:r>
            <w:proofErr w:type="spellEnd"/>
            <w:r>
              <w:t xml:space="preserve"> Balance Investment Dec 31, 2023</w:t>
            </w:r>
          </w:p>
        </w:tc>
        <w:tc>
          <w:tcPr>
            <w:tcW w:w="2945" w:type="dxa"/>
            <w:tcBorders>
              <w:top w:val="nil"/>
              <w:left w:val="nil"/>
              <w:bottom w:val="nil"/>
              <w:right w:val="nil"/>
            </w:tcBorders>
          </w:tcPr>
          <w:p w14:paraId="01DDAE90" w14:textId="77777777" w:rsidR="000D1AAF" w:rsidRDefault="000D1AAF" w:rsidP="00DE33FF">
            <w:pPr>
              <w:jc w:val="right"/>
            </w:pPr>
            <w:r>
              <w:rPr>
                <w:rFonts w:ascii="Calibri" w:eastAsia="Calibri" w:hAnsi="Calibri" w:cs="Calibri"/>
              </w:rPr>
              <w:t>47,180.90</w:t>
            </w:r>
          </w:p>
        </w:tc>
      </w:tr>
    </w:tbl>
    <w:p w14:paraId="7DE094BF" w14:textId="77777777" w:rsidR="000D1AAF" w:rsidRDefault="000D1AAF" w:rsidP="000D1AAF">
      <w:pPr>
        <w:spacing w:after="27"/>
        <w:ind w:left="-211" w:hanging="10"/>
      </w:pPr>
      <w:r>
        <w:t>Total for both accounts</w:t>
      </w:r>
    </w:p>
    <w:p w14:paraId="2BB75AF9" w14:textId="77777777" w:rsidR="000D1AAF" w:rsidRDefault="000D1AAF" w:rsidP="000D1AAF">
      <w:pPr>
        <w:tabs>
          <w:tab w:val="center" w:pos="6760"/>
        </w:tabs>
        <w:spacing w:after="55"/>
        <w:ind w:left="-221"/>
      </w:pPr>
      <w:r>
        <w:t>Ending Balance Bank Account December 31, 2024</w:t>
      </w:r>
      <w:r>
        <w:tab/>
      </w:r>
      <w:r>
        <w:rPr>
          <w:rFonts w:ascii="Calibri" w:eastAsia="Calibri" w:hAnsi="Calibri" w:cs="Calibri"/>
        </w:rPr>
        <w:t>80,467.28</w:t>
      </w:r>
    </w:p>
    <w:p w14:paraId="3429D867" w14:textId="77777777" w:rsidR="000D1AAF" w:rsidRDefault="000D1AAF" w:rsidP="000D1AAF">
      <w:pPr>
        <w:tabs>
          <w:tab w:val="center" w:pos="6908"/>
        </w:tabs>
        <w:spacing w:after="3"/>
        <w:ind w:left="-221"/>
      </w:pPr>
      <w:r>
        <w:t>OS cheques Seagull and CRA remit</w:t>
      </w:r>
      <w:r>
        <w:tab/>
      </w:r>
      <w:r>
        <w:rPr>
          <w:rFonts w:ascii="Calibri" w:eastAsia="Calibri" w:hAnsi="Calibri" w:cs="Calibri"/>
        </w:rPr>
        <w:t>111.57</w:t>
      </w:r>
    </w:p>
    <w:p w14:paraId="445FA802" w14:textId="77777777" w:rsidR="000D1AAF" w:rsidRDefault="000D1AAF" w:rsidP="000D1AAF">
      <w:pPr>
        <w:tabs>
          <w:tab w:val="center" w:pos="6760"/>
        </w:tabs>
        <w:spacing w:after="3"/>
        <w:ind w:left="-221"/>
      </w:pPr>
      <w:r>
        <w:t xml:space="preserve">Ending Balance Investment Account December 31 </w:t>
      </w:r>
      <w:r>
        <w:rPr>
          <w:rFonts w:ascii="Calibri" w:eastAsia="Calibri" w:hAnsi="Calibri" w:cs="Calibri"/>
        </w:rPr>
        <w:t>2024</w:t>
      </w:r>
      <w:r>
        <w:rPr>
          <w:rFonts w:ascii="Calibri" w:eastAsia="Calibri" w:hAnsi="Calibri" w:cs="Calibri"/>
        </w:rPr>
        <w:tab/>
        <w:t>47,185.63</w:t>
      </w:r>
    </w:p>
    <w:p w14:paraId="24BD1E3C" w14:textId="77777777" w:rsidR="000D1AAF" w:rsidRDefault="000D1AAF" w:rsidP="000D1AAF">
      <w:pPr>
        <w:spacing w:after="48"/>
        <w:ind w:left="5531"/>
      </w:pPr>
      <w:r>
        <w:rPr>
          <w:noProof/>
        </w:rPr>
        <mc:AlternateContent>
          <mc:Choice Requires="wpg">
            <w:drawing>
              <wp:inline distT="0" distB="0" distL="0" distR="0" wp14:anchorId="4A2C43A3" wp14:editId="1F2B93A4">
                <wp:extent cx="1135499" cy="12148"/>
                <wp:effectExtent l="0" t="0" r="0" b="0"/>
                <wp:docPr id="4515" name="Group 4515"/>
                <wp:cNvGraphicFramePr/>
                <a:graphic xmlns:a="http://schemas.openxmlformats.org/drawingml/2006/main">
                  <a:graphicData uri="http://schemas.microsoft.com/office/word/2010/wordprocessingGroup">
                    <wpg:wgp>
                      <wpg:cNvGrpSpPr/>
                      <wpg:grpSpPr>
                        <a:xfrm>
                          <a:off x="0" y="0"/>
                          <a:ext cx="1135499" cy="12148"/>
                          <a:chOff x="0" y="0"/>
                          <a:chExt cx="1135499" cy="12148"/>
                        </a:xfrm>
                      </wpg:grpSpPr>
                      <wps:wsp>
                        <wps:cNvPr id="4514" name="Shape 4514"/>
                        <wps:cNvSpPr/>
                        <wps:spPr>
                          <a:xfrm>
                            <a:off x="0" y="0"/>
                            <a:ext cx="1135499" cy="12148"/>
                          </a:xfrm>
                          <a:custGeom>
                            <a:avLst/>
                            <a:gdLst/>
                            <a:ahLst/>
                            <a:cxnLst/>
                            <a:rect l="0" t="0" r="0" b="0"/>
                            <a:pathLst>
                              <a:path w="1135499" h="12148">
                                <a:moveTo>
                                  <a:pt x="0" y="6074"/>
                                </a:moveTo>
                                <a:lnTo>
                                  <a:pt x="1135499" y="6074"/>
                                </a:lnTo>
                              </a:path>
                            </a:pathLst>
                          </a:custGeom>
                          <a:ln w="121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588FE2" id="Group 4515" o:spid="_x0000_s1026" style="width:89.4pt;height:.95pt;mso-position-horizontal-relative:char;mso-position-vertical-relative:line" coordsize="1135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">
                <v:shape id="Shape 4514" o:spid="_x0000_s1027" style="position:absolute;width:11354;height:121;visibility:visible;mso-wrap-style:square;v-text-anchor:top" coordsize="1135499,1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" path="m,6074r1135499,e" filled="f" strokeweight=".33744mm">
                  <v:stroke miterlimit="1" joinstyle="miter"/>
                  <v:path arrowok="t" textboxrect="0,0,1135499,12148"/>
                </v:shape>
                <w10:anchorlock/>
              </v:group>
            </w:pict>
          </mc:Fallback>
        </mc:AlternateContent>
      </w:r>
    </w:p>
    <w:p w14:paraId="063D9E8B" w14:textId="77777777" w:rsidR="000D1AAF" w:rsidRDefault="000D1AAF" w:rsidP="000D1AAF">
      <w:pPr>
        <w:spacing w:after="219"/>
        <w:ind w:right="1027"/>
        <w:jc w:val="right"/>
      </w:pPr>
      <w:r>
        <w:t>127,541.34 Reconciled</w:t>
      </w:r>
    </w:p>
    <w:p w14:paraId="24495408" w14:textId="77777777" w:rsidR="005F45D0" w:rsidRDefault="005F45D0" w:rsidP="000D1AAF">
      <w:pPr>
        <w:spacing w:after="219"/>
        <w:ind w:right="1027"/>
        <w:jc w:val="right"/>
      </w:pPr>
    </w:p>
    <w:tbl>
      <w:tblPr>
        <w:tblStyle w:val="TableGrid"/>
        <w:tblpPr w:vertAnchor="text" w:tblpX="-388" w:tblpY="11210"/>
        <w:tblOverlap w:val="never"/>
        <w:tblW w:w="7421" w:type="dxa"/>
        <w:tblInd w:w="0" w:type="dxa"/>
        <w:tblCellMar>
          <w:top w:w="5" w:type="dxa"/>
          <w:left w:w="0" w:type="dxa"/>
          <w:bottom w:w="0" w:type="dxa"/>
          <w:right w:w="0" w:type="dxa"/>
        </w:tblCellMar>
        <w:tblLook w:val="04A0" w:firstRow="1" w:lastRow="0" w:firstColumn="1" w:lastColumn="0" w:noHBand="0" w:noVBand="1"/>
      </w:tblPr>
      <w:tblGrid>
        <w:gridCol w:w="4476"/>
        <w:gridCol w:w="2945"/>
      </w:tblGrid>
      <w:tr w:rsidR="000D1AAF" w14:paraId="33431454" w14:textId="77777777" w:rsidTr="00DE33FF">
        <w:trPr>
          <w:trHeight w:val="1129"/>
        </w:trPr>
        <w:tc>
          <w:tcPr>
            <w:tcW w:w="4475" w:type="dxa"/>
            <w:tcBorders>
              <w:top w:val="nil"/>
              <w:left w:val="nil"/>
              <w:bottom w:val="nil"/>
              <w:right w:val="nil"/>
            </w:tcBorders>
          </w:tcPr>
          <w:p w14:paraId="56C78DA8" w14:textId="497610A1" w:rsidR="000D1AAF" w:rsidRDefault="000D1AAF" w:rsidP="00DE33FF">
            <w:pPr>
              <w:ind w:left="10"/>
            </w:pPr>
          </w:p>
        </w:tc>
        <w:tc>
          <w:tcPr>
            <w:tcW w:w="2945" w:type="dxa"/>
            <w:tcBorders>
              <w:top w:val="nil"/>
              <w:left w:val="nil"/>
              <w:bottom w:val="nil"/>
              <w:right w:val="nil"/>
            </w:tcBorders>
          </w:tcPr>
          <w:p w14:paraId="4C27F086" w14:textId="6A39E0E8" w:rsidR="000D1AAF" w:rsidRDefault="000D1AAF" w:rsidP="00DE33FF">
            <w:pPr>
              <w:jc w:val="right"/>
            </w:pPr>
          </w:p>
        </w:tc>
      </w:tr>
    </w:tbl>
    <w:p w14:paraId="3FF1576A" w14:textId="44757C99" w:rsidR="000D1AAF" w:rsidRDefault="000D1AAF" w:rsidP="000D1AAF">
      <w:pPr>
        <w:pStyle w:val="Heading1"/>
      </w:pPr>
      <w:r>
        <w:rPr>
          <w:noProof/>
        </w:rPr>
        <mc:AlternateContent>
          <mc:Choice Requires="wpg">
            <w:drawing>
              <wp:anchor distT="0" distB="0" distL="114300" distR="114300" simplePos="0" relativeHeight="251659264" behindDoc="0" locked="0" layoutInCell="1" allowOverlap="1" wp14:anchorId="6003BF8D" wp14:editId="0AD87B96">
                <wp:simplePos x="0" y="0"/>
                <wp:positionH relativeFrom="column">
                  <wp:posOffset>3220760</wp:posOffset>
                </wp:positionH>
                <wp:positionV relativeFrom="paragraph">
                  <wp:posOffset>7076109</wp:posOffset>
                </wp:positionV>
                <wp:extent cx="1323737" cy="12148"/>
                <wp:effectExtent l="0" t="0" r="0" b="0"/>
                <wp:wrapSquare wrapText="bothSides"/>
                <wp:docPr id="4511" name="Group 4511"/>
                <wp:cNvGraphicFramePr/>
                <a:graphic xmlns:a="http://schemas.openxmlformats.org/drawingml/2006/main">
                  <a:graphicData uri="http://schemas.microsoft.com/office/word/2010/wordprocessingGroup">
                    <wpg:wgp>
                      <wpg:cNvGrpSpPr/>
                      <wpg:grpSpPr>
                        <a:xfrm>
                          <a:off x="0" y="0"/>
                          <a:ext cx="1323737" cy="12148"/>
                          <a:chOff x="0" y="0"/>
                          <a:chExt cx="1323737" cy="12148"/>
                        </a:xfrm>
                      </wpg:grpSpPr>
                      <wps:wsp>
                        <wps:cNvPr id="4510" name="Shape 4510"/>
                        <wps:cNvSpPr/>
                        <wps:spPr>
                          <a:xfrm>
                            <a:off x="0" y="0"/>
                            <a:ext cx="1323737" cy="12148"/>
                          </a:xfrm>
                          <a:custGeom>
                            <a:avLst/>
                            <a:gdLst/>
                            <a:ahLst/>
                            <a:cxnLst/>
                            <a:rect l="0" t="0" r="0" b="0"/>
                            <a:pathLst>
                              <a:path w="1323737" h="12148">
                                <a:moveTo>
                                  <a:pt x="0" y="6074"/>
                                </a:moveTo>
                                <a:lnTo>
                                  <a:pt x="1323737" y="6074"/>
                                </a:lnTo>
                              </a:path>
                            </a:pathLst>
                          </a:custGeom>
                          <a:ln w="121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9F84E44" id="Group 4511" o:spid="_x0000_s1026" style="position:absolute;margin-left:253.6pt;margin-top:557.15pt;width:104.25pt;height:.95pt;z-index:251659264" coordsize="1323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">
                <v:shape id="Shape 4510" o:spid="_x0000_s1027" style="position:absolute;width:13237;height:121;visibility:visible;mso-wrap-style:square;v-text-anchor:top" coordsize="1323737,1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" path="m,6074r1323737,e" filled="f" strokeweight=".33744mm">
                  <v:stroke miterlimit="1" joinstyle="miter"/>
                  <v:path arrowok="t" textboxrect="0,0,1323737,12148"/>
                </v:shape>
                <w10:wrap type="square"/>
              </v:group>
            </w:pict>
          </mc:Fallback>
        </mc:AlternateContent>
      </w:r>
      <w:r>
        <w:t>S</w:t>
      </w:r>
      <w:r>
        <w:t>tatement Prepared By:</w:t>
      </w:r>
      <w:r>
        <w:rPr>
          <w:noProof/>
        </w:rPr>
        <mc:AlternateContent>
          <mc:Choice Requires="wpg">
            <w:drawing>
              <wp:inline distT="0" distB="0" distL="0" distR="0" wp14:anchorId="3901C308" wp14:editId="13A3D48A">
                <wp:extent cx="1967389" cy="6074"/>
                <wp:effectExtent l="0" t="0" r="0" b="0"/>
                <wp:docPr id="4517" name="Group 4517"/>
                <wp:cNvGraphicFramePr/>
                <a:graphic xmlns:a="http://schemas.openxmlformats.org/drawingml/2006/main">
                  <a:graphicData uri="http://schemas.microsoft.com/office/word/2010/wordprocessingGroup">
                    <wpg:wgp>
                      <wpg:cNvGrpSpPr/>
                      <wpg:grpSpPr>
                        <a:xfrm>
                          <a:off x="0" y="0"/>
                          <a:ext cx="1967389" cy="6074"/>
                          <a:chOff x="0" y="0"/>
                          <a:chExt cx="1967389" cy="6074"/>
                        </a:xfrm>
                      </wpg:grpSpPr>
                      <wps:wsp>
                        <wps:cNvPr id="4516" name="Shape 4516"/>
                        <wps:cNvSpPr/>
                        <wps:spPr>
                          <a:xfrm>
                            <a:off x="0" y="0"/>
                            <a:ext cx="1967389" cy="6074"/>
                          </a:xfrm>
                          <a:custGeom>
                            <a:avLst/>
                            <a:gdLst/>
                            <a:ahLst/>
                            <a:cxnLst/>
                            <a:rect l="0" t="0" r="0" b="0"/>
                            <a:pathLst>
                              <a:path w="1967389" h="6074">
                                <a:moveTo>
                                  <a:pt x="0" y="3037"/>
                                </a:moveTo>
                                <a:lnTo>
                                  <a:pt x="1967389" y="3037"/>
                                </a:lnTo>
                              </a:path>
                            </a:pathLst>
                          </a:custGeom>
                          <a:ln w="607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2D57D53" id="Group 4517" o:spid="_x0000_s1026" style="width:154.9pt;height:.5pt;mso-position-horizontal-relative:char;mso-position-vertical-relative:line" coordsize="19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">
                <v:shape id="Shape 4516" o:spid="_x0000_s1027" style="position:absolute;width:19673;height:60;visibility:visible;mso-wrap-style:square;v-text-anchor:top" coordsize="1967389,6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" path="m,3037r1967389,e" filled="f" strokeweight=".16872mm">
                  <v:stroke miterlimit="1" joinstyle="miter"/>
                  <v:path arrowok="t" textboxrect="0,0,1967389,6074"/>
                </v:shape>
                <w10:anchorlock/>
              </v:group>
            </w:pict>
          </mc:Fallback>
        </mc:AlternateContent>
      </w:r>
      <w:r>
        <w:tab/>
        <w:t>Treasurer</w:t>
      </w:r>
    </w:p>
    <w:p w14:paraId="28B340DF" w14:textId="77777777" w:rsidR="000D1AAF" w:rsidRDefault="000D1AAF" w:rsidP="000D1AAF">
      <w:pPr>
        <w:tabs>
          <w:tab w:val="center" w:pos="7788"/>
        </w:tabs>
        <w:spacing w:after="3"/>
        <w:ind w:left="-221"/>
      </w:pPr>
      <w:r>
        <w:t>Statement Reviewed By:</w:t>
      </w:r>
      <w:r>
        <w:tab/>
        <w:t>President</w:t>
      </w:r>
    </w:p>
    <w:p w14:paraId="7F1F5957" w14:textId="7FCC69CC" w:rsidR="000D1AAF" w:rsidRPr="00F15AB5"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r>
        <w:t>Statement Audited By:</w:t>
      </w:r>
      <w:r>
        <w:rPr>
          <w:noProof/>
        </w:rPr>
        <w:drawing>
          <wp:inline distT="0" distB="0" distL="0" distR="0" wp14:anchorId="0F1D6251" wp14:editId="75516908">
            <wp:extent cx="2052400" cy="303696"/>
            <wp:effectExtent l="0" t="0" r="0" b="0"/>
            <wp:docPr id="4512" name="Picture 4512"/>
            <wp:cNvGraphicFramePr/>
            <a:graphic xmlns:a="http://schemas.openxmlformats.org/drawingml/2006/main">
              <a:graphicData uri="http://schemas.openxmlformats.org/drawingml/2006/picture">
                <pic:pic xmlns:pic="http://schemas.openxmlformats.org/drawingml/2006/picture">
                  <pic:nvPicPr>
                    <pic:cNvPr id="4512" name="Picture 4512"/>
                    <pic:cNvPicPr/>
                  </pic:nvPicPr>
                  <pic:blipFill>
                    <a:blip r:embed="rId6"/>
                    <a:stretch>
                      <a:fillRect/>
                    </a:stretch>
                  </pic:blipFill>
                  <pic:spPr>
                    <a:xfrm>
                      <a:off x="0" y="0"/>
                      <a:ext cx="2052400" cy="303696"/>
                    </a:xfrm>
                    <a:prstGeom prst="rect">
                      <a:avLst/>
                    </a:prstGeom>
                  </pic:spPr>
                </pic:pic>
              </a:graphicData>
            </a:graphic>
          </wp:inline>
        </w:drawing>
      </w:r>
      <w:r>
        <w:tab/>
        <w:t>Auditor</w:t>
      </w:r>
    </w:p>
    <w:p w14:paraId="231A3C0E" w14:textId="77777777" w:rsidR="000D1AAF" w:rsidRPr="00F15AB5" w:rsidRDefault="000D1AAF" w:rsidP="000D1AAF">
      <w:pPr>
        <w:spacing w:before="75" w:after="75" w:line="216" w:lineRule="atLeast"/>
        <w:rPr>
          <w:rFonts w:ascii="-webkit-standard" w:hAnsi="-webkit-standard" w:cs="Times New Roman"/>
          <w:b/>
          <w:bCs/>
          <w:color w:val="000000"/>
          <w:kern w:val="0"/>
          <w:sz w:val="40"/>
          <w:szCs w:val="40"/>
          <w:u w:val="single"/>
          <w14:ligatures w14:val="none"/>
        </w:rPr>
      </w:pPr>
    </w:p>
    <w:p w14:paraId="090004B0" w14:textId="77777777" w:rsidR="000D1AAF" w:rsidRDefault="000D1AAF"/>
    <w:p w14:paraId="4FB1C659" w14:textId="77777777" w:rsidR="005F45D0" w:rsidRDefault="005F45D0"/>
    <w:p w14:paraId="25EB2CB3" w14:textId="2D27D69A" w:rsidR="005F45D0" w:rsidRPr="005F45D0" w:rsidRDefault="005F45D0" w:rsidP="005F45D0">
      <w:pPr>
        <w:spacing w:before="75" w:after="75" w:line="216" w:lineRule="atLeast"/>
        <w:rPr>
          <w:rFonts w:ascii="-webkit-standard" w:hAnsi="-webkit-standard" w:cs="Times New Roman"/>
          <w:b/>
          <w:bCs/>
          <w:color w:val="000000"/>
          <w:kern w:val="0"/>
          <w:sz w:val="28"/>
          <w:szCs w:val="28"/>
          <w:u w:val="single"/>
          <w14:ligatures w14:val="none"/>
        </w:rPr>
      </w:pPr>
      <w:r w:rsidRPr="005F45D0">
        <w:rPr>
          <w:rFonts w:ascii="-webkit-standard" w:hAnsi="-webkit-standard" w:cs="Times New Roman"/>
          <w:b/>
          <w:bCs/>
          <w:color w:val="000000"/>
          <w:kern w:val="0"/>
          <w:sz w:val="28"/>
          <w:szCs w:val="28"/>
          <w:u w:val="single"/>
          <w14:ligatures w14:val="none"/>
        </w:rPr>
        <w:t xml:space="preserve">Attachment </w:t>
      </w:r>
      <w:r>
        <w:rPr>
          <w:rFonts w:ascii="-webkit-standard" w:hAnsi="-webkit-standard" w:cs="Times New Roman"/>
          <w:b/>
          <w:bCs/>
          <w:color w:val="000000"/>
          <w:kern w:val="0"/>
          <w:sz w:val="28"/>
          <w:szCs w:val="28"/>
          <w:u w:val="single"/>
          <w14:ligatures w14:val="none"/>
        </w:rPr>
        <w:t>2</w:t>
      </w:r>
      <w:r w:rsidRPr="005F45D0">
        <w:rPr>
          <w:rFonts w:ascii="-webkit-standard" w:hAnsi="-webkit-standard" w:cs="Times New Roman"/>
          <w:b/>
          <w:bCs/>
          <w:color w:val="000000"/>
          <w:kern w:val="0"/>
          <w:sz w:val="28"/>
          <w:szCs w:val="28"/>
          <w:u w:val="single"/>
          <w14:ligatures w14:val="none"/>
        </w:rPr>
        <w:t>-</w:t>
      </w:r>
      <w:r>
        <w:rPr>
          <w:rFonts w:ascii="-webkit-standard" w:hAnsi="-webkit-standard" w:cs="Times New Roman"/>
          <w:b/>
          <w:bCs/>
          <w:color w:val="000000"/>
          <w:kern w:val="0"/>
          <w:sz w:val="28"/>
          <w:szCs w:val="28"/>
          <w:u w:val="single"/>
          <w14:ligatures w14:val="none"/>
        </w:rPr>
        <w:t xml:space="preserve">Junior </w:t>
      </w:r>
      <w:r w:rsidRPr="005F45D0">
        <w:rPr>
          <w:rFonts w:ascii="-webkit-standard" w:hAnsi="-webkit-standard" w:cs="Times New Roman"/>
          <w:b/>
          <w:bCs/>
          <w:color w:val="000000"/>
          <w:kern w:val="0"/>
          <w:sz w:val="28"/>
          <w:szCs w:val="28"/>
          <w:u w:val="single"/>
          <w14:ligatures w14:val="none"/>
        </w:rPr>
        <w:t>report</w:t>
      </w:r>
    </w:p>
    <w:p w14:paraId="6259B114" w14:textId="77777777" w:rsidR="005F45D0" w:rsidRDefault="005F45D0"/>
    <w:p w14:paraId="333D95B3" w14:textId="77777777" w:rsidR="005F45D0" w:rsidRDefault="005F45D0" w:rsidP="005F45D0">
      <w:pPr>
        <w:spacing w:after="87" w:line="259" w:lineRule="auto"/>
        <w:ind w:left="141"/>
        <w:jc w:val="center"/>
      </w:pPr>
      <w:r>
        <w:rPr>
          <w:rFonts w:ascii="Times New Roman" w:eastAsia="Times New Roman" w:hAnsi="Times New Roman" w:cs="Times New Roman"/>
          <w:b/>
          <w:sz w:val="36"/>
          <w:u w:val="single" w:color="000000"/>
        </w:rPr>
        <w:t>2024 AGM Jr Golf Program Report</w:t>
      </w:r>
      <w:r>
        <w:rPr>
          <w:rFonts w:ascii="Times New Roman" w:eastAsia="Times New Roman" w:hAnsi="Times New Roman" w:cs="Times New Roman"/>
          <w:b/>
          <w:sz w:val="36"/>
        </w:rPr>
        <w:t xml:space="preserve">  </w:t>
      </w:r>
    </w:p>
    <w:p w14:paraId="5CA4BB95" w14:textId="77777777" w:rsidR="005F45D0" w:rsidRDefault="005F45D0" w:rsidP="005F45D0">
      <w:pPr>
        <w:spacing w:after="100" w:line="259" w:lineRule="auto"/>
        <w:ind w:right="1196"/>
        <w:jc w:val="right"/>
      </w:pPr>
      <w:r>
        <w:rPr>
          <w:noProof/>
        </w:rPr>
        <w:drawing>
          <wp:inline distT="0" distB="0" distL="0" distR="0" wp14:anchorId="0EEFB3B2" wp14:editId="1CCD7A79">
            <wp:extent cx="4991100" cy="1381125"/>
            <wp:effectExtent l="0" t="0" r="0" b="0"/>
            <wp:docPr id="977" name="Picture 977"/>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7"/>
                    <a:stretch>
                      <a:fillRect/>
                    </a:stretch>
                  </pic:blipFill>
                  <pic:spPr>
                    <a:xfrm>
                      <a:off x="0" y="0"/>
                      <a:ext cx="4991100" cy="1381125"/>
                    </a:xfrm>
                    <a:prstGeom prst="rect">
                      <a:avLst/>
                    </a:prstGeom>
                  </pic:spPr>
                </pic:pic>
              </a:graphicData>
            </a:graphic>
          </wp:inline>
        </w:drawing>
      </w:r>
      <w:r>
        <w:rPr>
          <w:rFonts w:ascii="Arial" w:eastAsia="Arial" w:hAnsi="Arial" w:cs="Arial"/>
          <w:sz w:val="26"/>
        </w:rPr>
        <w:t xml:space="preserve"> </w:t>
      </w:r>
    </w:p>
    <w:p w14:paraId="36BD2EE0" w14:textId="77777777" w:rsidR="005F45D0" w:rsidRDefault="005F45D0" w:rsidP="005F45D0">
      <w:pPr>
        <w:spacing w:after="0" w:line="259" w:lineRule="auto"/>
        <w:ind w:left="-5" w:hanging="10"/>
      </w:pPr>
      <w:r>
        <w:rPr>
          <w:rFonts w:ascii="Times New Roman" w:eastAsia="Times New Roman" w:hAnsi="Times New Roman" w:cs="Times New Roman"/>
          <w:b/>
          <w:sz w:val="26"/>
        </w:rPr>
        <w:t>Date:</w:t>
      </w:r>
      <w:r>
        <w:rPr>
          <w:sz w:val="26"/>
        </w:rPr>
        <w:t xml:space="preserve"> Sunday, February 16th, 2025 </w:t>
      </w:r>
      <w:r>
        <w:rPr>
          <w:rFonts w:ascii="Times New Roman" w:eastAsia="Times New Roman" w:hAnsi="Times New Roman" w:cs="Times New Roman"/>
          <w:b/>
          <w:sz w:val="26"/>
        </w:rPr>
        <w:t>Time:</w:t>
      </w:r>
      <w:r>
        <w:rPr>
          <w:sz w:val="26"/>
        </w:rPr>
        <w:t xml:space="preserve"> 1:00 pm</w:t>
      </w:r>
      <w:r>
        <w:t xml:space="preserve"> </w:t>
      </w:r>
    </w:p>
    <w:p w14:paraId="12BC28DC" w14:textId="77777777" w:rsidR="005F45D0" w:rsidRDefault="005F45D0" w:rsidP="005F45D0">
      <w:pPr>
        <w:spacing w:after="0" w:line="259" w:lineRule="auto"/>
      </w:pPr>
      <w:r>
        <w:t xml:space="preserve"> </w:t>
      </w:r>
    </w:p>
    <w:p w14:paraId="57783F76" w14:textId="77777777" w:rsidR="005F45D0" w:rsidRDefault="005F45D0" w:rsidP="005F45D0">
      <w:pPr>
        <w:pStyle w:val="Heading1"/>
        <w:spacing w:after="309"/>
        <w:ind w:left="-5"/>
      </w:pPr>
      <w:r>
        <w:rPr>
          <w:rFonts w:ascii="Times New Roman" w:eastAsia="Times New Roman" w:hAnsi="Times New Roman" w:cs="Times New Roman"/>
          <w:b/>
        </w:rPr>
        <w:t xml:space="preserve">Place: </w:t>
      </w:r>
      <w:r>
        <w:t xml:space="preserve">St. John's Hall, Ingonish </w:t>
      </w:r>
    </w:p>
    <w:p w14:paraId="3B276CE8" w14:textId="77777777" w:rsidR="005F45D0" w:rsidRDefault="005F45D0" w:rsidP="005F45D0">
      <w:pPr>
        <w:spacing w:after="301" w:line="259" w:lineRule="auto"/>
        <w:ind w:left="30"/>
      </w:pPr>
      <w:r>
        <w:rPr>
          <w:rFonts w:ascii="Times New Roman" w:eastAsia="Times New Roman" w:hAnsi="Times New Roman" w:cs="Times New Roman"/>
          <w:b/>
        </w:rPr>
        <w:t xml:space="preserve">1. Junior Program Summary Report for 2024 and Plans for 2025 </w:t>
      </w:r>
    </w:p>
    <w:p w14:paraId="7289CE5B" w14:textId="77777777" w:rsidR="005F45D0" w:rsidRDefault="005F45D0" w:rsidP="005F45D0">
      <w:pPr>
        <w:spacing w:after="335"/>
      </w:pPr>
      <w:r>
        <w:t xml:space="preserve">We had another successful 2024 year with roughly 40 junior members joining the Junior Golf Program.  </w:t>
      </w:r>
    </w:p>
    <w:p w14:paraId="2BBE5D3D" w14:textId="77777777" w:rsidR="005F45D0" w:rsidRDefault="005F45D0" w:rsidP="005F45D0">
      <w:pPr>
        <w:spacing w:after="335"/>
      </w:pPr>
      <w:r>
        <w:t xml:space="preserve">We had our same instructor, Connor Phee-Donovan, as our hired Junior Golf Instructor who did a great job for his fourth consecutive year.  </w:t>
      </w:r>
    </w:p>
    <w:p w14:paraId="410BC174" w14:textId="77777777" w:rsidR="005F45D0" w:rsidRDefault="005F45D0" w:rsidP="005F45D0">
      <w:pPr>
        <w:spacing w:after="335"/>
      </w:pPr>
      <w:r>
        <w:t xml:space="preserve">We reached an average of 10 students attending each evening at any one session. The 6-week instruction program included using the first </w:t>
      </w:r>
      <w:r>
        <w:lastRenderedPageBreak/>
        <w:t xml:space="preserve">tee as a driving range, two tournaments, and the National Skills Junior Golf Challenge - where this year 15 students competed provincially and nationally in the drive-chip-putt competition held at Highland Links on August 4th during </w:t>
      </w:r>
      <w:proofErr w:type="gramStart"/>
      <w:r>
        <w:t>35 degree</w:t>
      </w:r>
      <w:proofErr w:type="gramEnd"/>
      <w:r>
        <w:t xml:space="preserve"> Celsius heat. Best in putting was Connor Phee-Donovan, best in Chipping was a tie with Charlotte Sweet and Kinlee Burton, and best in Driving was Carter Whitty.  Overall top scorer was David </w:t>
      </w:r>
      <w:proofErr w:type="spellStart"/>
      <w:r>
        <w:t>Budovitch</w:t>
      </w:r>
      <w:proofErr w:type="spellEnd"/>
      <w:r>
        <w:t xml:space="preserve">. </w:t>
      </w:r>
    </w:p>
    <w:p w14:paraId="7B09663D" w14:textId="77777777" w:rsidR="005F45D0" w:rsidRDefault="005F45D0" w:rsidP="005F45D0">
      <w:pPr>
        <w:spacing w:after="335"/>
      </w:pPr>
      <w:r>
        <w:t xml:space="preserve">Our Junior-Senior Tournament was very successful this year, with 23 juniors competing with 23 seniors, and our new winners this year went to David and Paul </w:t>
      </w:r>
      <w:proofErr w:type="spellStart"/>
      <w:r>
        <w:t>Budovitch</w:t>
      </w:r>
      <w:proofErr w:type="spellEnd"/>
      <w:r>
        <w:t xml:space="preserve">.  </w:t>
      </w:r>
    </w:p>
    <w:p w14:paraId="32A42FF7" w14:textId="77777777" w:rsidR="005F45D0" w:rsidRDefault="005F45D0" w:rsidP="005F45D0">
      <w:r>
        <w:t xml:space="preserve">Our Club Championship had just 16 students participating on a very hot 36 degree August Sunday, where Lachlan Pilling was top male golfer for 13 and over, Arianna Donovan was top female golfer for 13 and </w:t>
      </w:r>
      <w:proofErr w:type="gramStart"/>
      <w:r>
        <w:t>over,  and</w:t>
      </w:r>
      <w:proofErr w:type="gramEnd"/>
      <w:r>
        <w:t xml:space="preserve"> Findlay Ward was top male golfer for 12 and under with Molly Barron the top female golfer for 12 and under.  </w:t>
      </w:r>
    </w:p>
    <w:p w14:paraId="5FD0EFAB" w14:textId="77777777" w:rsidR="005F45D0" w:rsidRDefault="005F45D0" w:rsidP="005F45D0">
      <w:pPr>
        <w:spacing w:after="0" w:line="259" w:lineRule="auto"/>
      </w:pPr>
      <w:r>
        <w:t xml:space="preserve"> </w:t>
      </w:r>
    </w:p>
    <w:p w14:paraId="6D876443" w14:textId="77777777" w:rsidR="005F45D0" w:rsidRDefault="005F45D0" w:rsidP="005F45D0">
      <w:r>
        <w:t xml:space="preserve">As we head into </w:t>
      </w:r>
      <w:r>
        <w:rPr>
          <w:rFonts w:ascii="Times New Roman" w:eastAsia="Times New Roman" w:hAnsi="Times New Roman" w:cs="Times New Roman"/>
          <w:b/>
          <w:u w:val="single" w:color="000000"/>
        </w:rPr>
        <w:t xml:space="preserve">year </w:t>
      </w:r>
      <w:proofErr w:type="gramStart"/>
      <w:r>
        <w:rPr>
          <w:rFonts w:ascii="Times New Roman" w:eastAsia="Times New Roman" w:hAnsi="Times New Roman" w:cs="Times New Roman"/>
          <w:b/>
          <w:u w:val="single" w:color="000000"/>
        </w:rPr>
        <w:t>11</w:t>
      </w:r>
      <w:r>
        <w:t xml:space="preserve"> ,</w:t>
      </w:r>
      <w:proofErr w:type="gramEnd"/>
      <w:r>
        <w:t xml:space="preserve"> we will be offering steady golf opportunities again for  </w:t>
      </w:r>
      <w:r>
        <w:rPr>
          <w:rFonts w:ascii="Times New Roman" w:eastAsia="Times New Roman" w:hAnsi="Times New Roman" w:cs="Times New Roman"/>
          <w:b/>
          <w:u w:val="single" w:color="000000"/>
        </w:rPr>
        <w:t>4</w:t>
      </w:r>
      <w:r>
        <w:rPr>
          <w:rFonts w:ascii="Times New Roman" w:eastAsia="Times New Roman" w:hAnsi="Times New Roman" w:cs="Times New Roman"/>
          <w:b/>
          <w:i/>
          <w:u w:val="single" w:color="000000"/>
        </w:rPr>
        <w:t xml:space="preserve"> days a week</w:t>
      </w:r>
      <w:r>
        <w:t xml:space="preserve"> to the students, and maintaining the slight changes from last year:  </w:t>
      </w:r>
    </w:p>
    <w:p w14:paraId="7E1E42D1" w14:textId="77777777" w:rsidR="005F45D0" w:rsidRDefault="005F45D0" w:rsidP="005F45D0">
      <w:pPr>
        <w:spacing w:after="0" w:line="259" w:lineRule="auto"/>
      </w:pPr>
      <w:r>
        <w:t xml:space="preserve"> </w:t>
      </w:r>
    </w:p>
    <w:p w14:paraId="69F63C17" w14:textId="77777777" w:rsidR="005F45D0" w:rsidRDefault="005F45D0" w:rsidP="005F45D0">
      <w:pPr>
        <w:numPr>
          <w:ilvl w:val="0"/>
          <w:numId w:val="1"/>
        </w:numPr>
        <w:spacing w:after="2" w:line="237" w:lineRule="auto"/>
        <w:ind w:firstLine="5"/>
      </w:pPr>
      <w:r>
        <w:t xml:space="preserve">Re-hiring of our Junior Golf Coordinator, Connor Phee-Donovan, who again is available for hire and did a great job last year. Connor now has five years of experience working with young children on the golf course greens and also with the 6 holes at 5 pm program.   </w:t>
      </w:r>
    </w:p>
    <w:p w14:paraId="266C3B6A" w14:textId="77777777" w:rsidR="005F45D0" w:rsidRDefault="005F45D0" w:rsidP="005F45D0">
      <w:pPr>
        <w:spacing w:after="0" w:line="259" w:lineRule="auto"/>
      </w:pPr>
      <w:r>
        <w:t xml:space="preserve"> </w:t>
      </w:r>
    </w:p>
    <w:p w14:paraId="21300B0E" w14:textId="77777777" w:rsidR="005F45D0" w:rsidRDefault="005F45D0" w:rsidP="005F45D0">
      <w:pPr>
        <w:spacing w:after="0" w:line="234" w:lineRule="auto"/>
      </w:pPr>
      <w:r>
        <w:t xml:space="preserve">This year we will provide </w:t>
      </w:r>
      <w:r>
        <w:rPr>
          <w:rFonts w:ascii="Times New Roman" w:eastAsia="Times New Roman" w:hAnsi="Times New Roman" w:cs="Times New Roman"/>
          <w:b/>
          <w:i/>
        </w:rPr>
        <w:t>more opportunities for evening golf on Mondays</w:t>
      </w:r>
      <w:r>
        <w:t xml:space="preserve">, and </w:t>
      </w:r>
      <w:r>
        <w:rPr>
          <w:rFonts w:ascii="Times New Roman" w:eastAsia="Times New Roman" w:hAnsi="Times New Roman" w:cs="Times New Roman"/>
          <w:b/>
          <w:i/>
        </w:rPr>
        <w:t xml:space="preserve">structured lessons on </w:t>
      </w:r>
      <w:r>
        <w:rPr>
          <w:rFonts w:ascii="Times New Roman" w:eastAsia="Times New Roman" w:hAnsi="Times New Roman" w:cs="Times New Roman"/>
          <w:b/>
          <w:i/>
          <w:u w:val="single" w:color="000000"/>
        </w:rPr>
        <w:t>only</w:t>
      </w:r>
      <w:r>
        <w:rPr>
          <w:rFonts w:ascii="Times New Roman" w:eastAsia="Times New Roman" w:hAnsi="Times New Roman" w:cs="Times New Roman"/>
          <w:b/>
          <w:i/>
        </w:rPr>
        <w:t xml:space="preserve"> Tuesdays, Wednesdays and Thursdays. </w:t>
      </w:r>
    </w:p>
    <w:p w14:paraId="4B24DEBE" w14:textId="77777777" w:rsidR="005F45D0" w:rsidRDefault="005F45D0" w:rsidP="005F45D0">
      <w:pPr>
        <w:spacing w:after="0" w:line="259" w:lineRule="auto"/>
      </w:pPr>
      <w:r>
        <w:t xml:space="preserve"> </w:t>
      </w:r>
    </w:p>
    <w:p w14:paraId="608203E0" w14:textId="77777777" w:rsidR="005F45D0" w:rsidRDefault="005F45D0" w:rsidP="005F45D0">
      <w:r>
        <w:t xml:space="preserve">Leo will continue to mentor closely with the help from the senior golfers and Highland Links staff.  </w:t>
      </w:r>
    </w:p>
    <w:p w14:paraId="76DB94F1" w14:textId="77777777" w:rsidR="005F45D0" w:rsidRDefault="005F45D0" w:rsidP="005F45D0">
      <w:pPr>
        <w:spacing w:after="0" w:line="259" w:lineRule="auto"/>
      </w:pPr>
      <w:r>
        <w:t xml:space="preserve">                                                                                                                                        </w:t>
      </w:r>
    </w:p>
    <w:p w14:paraId="60EDE952" w14:textId="77777777" w:rsidR="005F45D0" w:rsidRDefault="005F45D0" w:rsidP="005F45D0">
      <w:pPr>
        <w:numPr>
          <w:ilvl w:val="0"/>
          <w:numId w:val="1"/>
        </w:numPr>
        <w:spacing w:after="2" w:line="237" w:lineRule="auto"/>
        <w:ind w:firstLine="5"/>
      </w:pPr>
      <w:r>
        <w:t xml:space="preserve">The 2 driving nets were out of commission last year, and we would like to get them working again for the Junior Program. The nets will continue to be used this year to help with player development, adding the use of a portable golf launch monitor for feedback results as well. </w:t>
      </w:r>
    </w:p>
    <w:p w14:paraId="221CCDBA" w14:textId="77777777" w:rsidR="005F45D0" w:rsidRDefault="005F45D0" w:rsidP="005F45D0">
      <w:pPr>
        <w:spacing w:after="0" w:line="259" w:lineRule="auto"/>
      </w:pPr>
      <w:r>
        <w:t xml:space="preserve"> </w:t>
      </w:r>
    </w:p>
    <w:p w14:paraId="460D115E" w14:textId="77777777" w:rsidR="005F45D0" w:rsidRDefault="005F45D0" w:rsidP="005F45D0">
      <w:pPr>
        <w:numPr>
          <w:ilvl w:val="0"/>
          <w:numId w:val="1"/>
        </w:numPr>
        <w:spacing w:after="2" w:line="237" w:lineRule="auto"/>
        <w:ind w:firstLine="5"/>
      </w:pPr>
      <w:r>
        <w:t xml:space="preserve">Due to Connor being available for hiring, this will be Leo’s last year as a full-time volunteer Junior Golf Adviser. </w:t>
      </w:r>
      <w:r>
        <w:rPr>
          <w:rFonts w:ascii="Times New Roman" w:eastAsia="Times New Roman" w:hAnsi="Times New Roman" w:cs="Times New Roman"/>
          <w:b/>
          <w:u w:val="single" w:color="000000"/>
        </w:rPr>
        <w:t>Leo plans on reducing the volunteer time to twice a week for 5 weeks for</w:t>
      </w:r>
      <w:r>
        <w:rPr>
          <w:rFonts w:ascii="Times New Roman" w:eastAsia="Times New Roman" w:hAnsi="Times New Roman" w:cs="Times New Roman"/>
          <w:b/>
        </w:rPr>
        <w:t xml:space="preserve"> </w:t>
      </w:r>
      <w:r>
        <w:rPr>
          <w:rFonts w:ascii="Times New Roman" w:eastAsia="Times New Roman" w:hAnsi="Times New Roman" w:cs="Times New Roman"/>
          <w:b/>
          <w:u w:val="single" w:color="000000"/>
        </w:rPr>
        <w:t>the 2026 season.</w:t>
      </w:r>
      <w:r>
        <w:rPr>
          <w:rFonts w:ascii="Times New Roman" w:eastAsia="Times New Roman" w:hAnsi="Times New Roman" w:cs="Times New Roman"/>
          <w:b/>
        </w:rPr>
        <w:t xml:space="preserve"> </w:t>
      </w:r>
    </w:p>
    <w:p w14:paraId="7E6010D8" w14:textId="77777777" w:rsidR="005F45D0" w:rsidRDefault="005F45D0" w:rsidP="005F45D0">
      <w:pPr>
        <w:spacing w:after="23" w:line="259" w:lineRule="auto"/>
      </w:pPr>
      <w:r>
        <w:t xml:space="preserve"> </w:t>
      </w:r>
    </w:p>
    <w:p w14:paraId="46733C88" w14:textId="77777777" w:rsidR="005F45D0" w:rsidRDefault="005F45D0" w:rsidP="005F45D0">
      <w:pPr>
        <w:pStyle w:val="Heading1"/>
        <w:ind w:left="310" w:hanging="310"/>
      </w:pPr>
      <w:r>
        <w:rPr>
          <w:rFonts w:ascii="Times New Roman" w:eastAsia="Times New Roman" w:hAnsi="Times New Roman" w:cs="Times New Roman"/>
          <w:b/>
          <w:sz w:val="31"/>
        </w:rPr>
        <w:lastRenderedPageBreak/>
        <w:t>2022 Junior Program Financial Plan</w:t>
      </w:r>
      <w:r>
        <w:rPr>
          <w:rFonts w:ascii="Times New Roman" w:eastAsia="Times New Roman" w:hAnsi="Times New Roman" w:cs="Times New Roman"/>
          <w:b/>
          <w:sz w:val="33"/>
        </w:rPr>
        <w:t xml:space="preserve"> </w:t>
      </w:r>
    </w:p>
    <w:p w14:paraId="4DE6163B" w14:textId="77777777" w:rsidR="005F45D0" w:rsidRDefault="005F45D0" w:rsidP="005F45D0">
      <w:pPr>
        <w:spacing w:after="25"/>
      </w:pPr>
      <w:r>
        <w:t xml:space="preserve">Please see Treasurer Margie </w:t>
      </w:r>
      <w:proofErr w:type="spellStart"/>
      <w:r>
        <w:t>Tubrett’s</w:t>
      </w:r>
      <w:proofErr w:type="spellEnd"/>
      <w:r>
        <w:t xml:space="preserve"> Financial Report for Junior Information. </w:t>
      </w:r>
    </w:p>
    <w:p w14:paraId="519187E0" w14:textId="77777777" w:rsidR="005F45D0" w:rsidRDefault="005F45D0"/>
    <w:p w14:paraId="7207FF73" w14:textId="77777777" w:rsidR="005F45D0" w:rsidRDefault="005F45D0"/>
    <w:p w14:paraId="1FE4F2AD" w14:textId="77777777" w:rsidR="005F45D0" w:rsidRDefault="005F45D0"/>
    <w:p w14:paraId="447B27F3" w14:textId="13850A75" w:rsidR="005F45D0" w:rsidRDefault="005F45D0" w:rsidP="005F45D0">
      <w:pPr>
        <w:spacing w:before="75" w:after="75" w:line="216" w:lineRule="atLeast"/>
        <w:rPr>
          <w:rFonts w:ascii="-webkit-standard" w:hAnsi="-webkit-standard" w:cs="Times New Roman"/>
          <w:b/>
          <w:bCs/>
          <w:color w:val="000000"/>
          <w:kern w:val="0"/>
          <w:sz w:val="28"/>
          <w:szCs w:val="28"/>
          <w:u w:val="single"/>
          <w14:ligatures w14:val="none"/>
        </w:rPr>
      </w:pPr>
      <w:r w:rsidRPr="005F45D0">
        <w:rPr>
          <w:rFonts w:ascii="-webkit-standard" w:hAnsi="-webkit-standard" w:cs="Times New Roman"/>
          <w:b/>
          <w:bCs/>
          <w:color w:val="000000"/>
          <w:kern w:val="0"/>
          <w:sz w:val="28"/>
          <w:szCs w:val="28"/>
          <w:u w:val="single"/>
          <w14:ligatures w14:val="none"/>
        </w:rPr>
        <w:t xml:space="preserve">Attachment </w:t>
      </w:r>
      <w:r>
        <w:rPr>
          <w:rFonts w:ascii="-webkit-standard" w:hAnsi="-webkit-standard" w:cs="Times New Roman"/>
          <w:b/>
          <w:bCs/>
          <w:color w:val="000000"/>
          <w:kern w:val="0"/>
          <w:sz w:val="28"/>
          <w:szCs w:val="28"/>
          <w:u w:val="single"/>
          <w14:ligatures w14:val="none"/>
        </w:rPr>
        <w:t>3 - Tournament</w:t>
      </w:r>
      <w:r>
        <w:rPr>
          <w:rFonts w:ascii="-webkit-standard" w:hAnsi="-webkit-standard" w:cs="Times New Roman"/>
          <w:b/>
          <w:bCs/>
          <w:color w:val="000000"/>
          <w:kern w:val="0"/>
          <w:sz w:val="28"/>
          <w:szCs w:val="28"/>
          <w:u w:val="single"/>
          <w14:ligatures w14:val="none"/>
        </w:rPr>
        <w:t xml:space="preserve"> </w:t>
      </w:r>
      <w:r w:rsidRPr="005F45D0">
        <w:rPr>
          <w:rFonts w:ascii="-webkit-standard" w:hAnsi="-webkit-standard" w:cs="Times New Roman"/>
          <w:b/>
          <w:bCs/>
          <w:color w:val="000000"/>
          <w:kern w:val="0"/>
          <w:sz w:val="28"/>
          <w:szCs w:val="28"/>
          <w:u w:val="single"/>
          <w14:ligatures w14:val="none"/>
        </w:rPr>
        <w:t>report</w:t>
      </w:r>
    </w:p>
    <w:p w14:paraId="76BD95B6" w14:textId="77777777" w:rsidR="005F45D0" w:rsidRDefault="005F45D0" w:rsidP="005F45D0">
      <w:pPr>
        <w:spacing w:before="75" w:after="75" w:line="216" w:lineRule="atLeast"/>
        <w:rPr>
          <w:rFonts w:ascii="-webkit-standard" w:hAnsi="-webkit-standard" w:cs="Times New Roman"/>
          <w:b/>
          <w:bCs/>
          <w:color w:val="000000"/>
          <w:kern w:val="0"/>
          <w:sz w:val="28"/>
          <w:szCs w:val="28"/>
          <w:u w:val="single"/>
          <w14:ligatures w14:val="none"/>
        </w:rPr>
      </w:pPr>
    </w:p>
    <w:p w14:paraId="4DDD1ED9" w14:textId="77777777" w:rsidR="005F45D0" w:rsidRPr="005F45D0" w:rsidRDefault="005F45D0" w:rsidP="005F45D0">
      <w:pPr>
        <w:spacing w:before="75" w:after="75" w:line="216" w:lineRule="atLeast"/>
        <w:rPr>
          <w:rFonts w:ascii="-webkit-standard" w:hAnsi="-webkit-standard" w:cs="Times New Roman"/>
          <w:b/>
          <w:bCs/>
          <w:color w:val="000000"/>
          <w:kern w:val="0"/>
          <w:sz w:val="28"/>
          <w:szCs w:val="28"/>
          <w:u w:val="single"/>
          <w14:ligatures w14:val="none"/>
        </w:rPr>
      </w:pPr>
    </w:p>
    <w:tbl>
      <w:tblPr>
        <w:tblW w:w="10111" w:type="dxa"/>
        <w:tblLook w:val="04A0" w:firstRow="1" w:lastRow="0" w:firstColumn="1" w:lastColumn="0" w:noHBand="0" w:noVBand="1"/>
      </w:tblPr>
      <w:tblGrid>
        <w:gridCol w:w="3640"/>
        <w:gridCol w:w="1480"/>
        <w:gridCol w:w="2671"/>
        <w:gridCol w:w="1360"/>
        <w:gridCol w:w="960"/>
      </w:tblGrid>
      <w:tr w:rsidR="00757715" w:rsidRPr="00757715" w14:paraId="05790C6F" w14:textId="77777777" w:rsidTr="00757715">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CAD5A"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CLUB TOURNAMENT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233BE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DATE</w:t>
            </w:r>
          </w:p>
        </w:tc>
        <w:tc>
          <w:tcPr>
            <w:tcW w:w="2671" w:type="dxa"/>
            <w:tcBorders>
              <w:top w:val="single" w:sz="4" w:space="0" w:color="auto"/>
              <w:left w:val="single" w:sz="4" w:space="0" w:color="auto"/>
              <w:bottom w:val="single" w:sz="4" w:space="0" w:color="auto"/>
              <w:right w:val="nil"/>
            </w:tcBorders>
            <w:shd w:val="clear" w:color="auto" w:fill="auto"/>
            <w:noWrap/>
            <w:vAlign w:val="center"/>
            <w:hideMark/>
          </w:tcPr>
          <w:p w14:paraId="0BBDB71B"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ORGANIZER</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14:paraId="08264467"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2024 FIELD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F1AE2B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TOTAL</w:t>
            </w:r>
          </w:p>
        </w:tc>
      </w:tr>
      <w:tr w:rsidR="00757715" w:rsidRPr="00757715" w14:paraId="30E79CEF" w14:textId="77777777" w:rsidTr="00757715">
        <w:trPr>
          <w:trHeight w:val="288"/>
        </w:trPr>
        <w:tc>
          <w:tcPr>
            <w:tcW w:w="3640" w:type="dxa"/>
            <w:tcBorders>
              <w:top w:val="single" w:sz="4" w:space="0" w:color="auto"/>
              <w:left w:val="single" w:sz="4" w:space="0" w:color="auto"/>
              <w:bottom w:val="nil"/>
              <w:right w:val="single" w:sz="4" w:space="0" w:color="auto"/>
            </w:tcBorders>
            <w:shd w:val="clear" w:color="auto" w:fill="auto"/>
            <w:noWrap/>
            <w:vAlign w:val="bottom"/>
            <w:hideMark/>
          </w:tcPr>
          <w:p w14:paraId="0FDEB267"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 </w:t>
            </w:r>
          </w:p>
        </w:tc>
        <w:tc>
          <w:tcPr>
            <w:tcW w:w="1480" w:type="dxa"/>
            <w:tcBorders>
              <w:top w:val="single" w:sz="4" w:space="0" w:color="auto"/>
              <w:left w:val="nil"/>
              <w:bottom w:val="nil"/>
              <w:right w:val="single" w:sz="4" w:space="0" w:color="auto"/>
            </w:tcBorders>
            <w:shd w:val="clear" w:color="auto" w:fill="auto"/>
            <w:noWrap/>
            <w:vAlign w:val="bottom"/>
            <w:hideMark/>
          </w:tcPr>
          <w:p w14:paraId="6D6ED61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 </w:t>
            </w:r>
          </w:p>
        </w:tc>
        <w:tc>
          <w:tcPr>
            <w:tcW w:w="2671" w:type="dxa"/>
            <w:tcBorders>
              <w:top w:val="nil"/>
              <w:left w:val="nil"/>
              <w:bottom w:val="nil"/>
              <w:right w:val="nil"/>
            </w:tcBorders>
            <w:shd w:val="clear" w:color="auto" w:fill="auto"/>
            <w:noWrap/>
            <w:vAlign w:val="bottom"/>
            <w:hideMark/>
          </w:tcPr>
          <w:p w14:paraId="5018CEF5"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 </w:t>
            </w:r>
          </w:p>
        </w:tc>
        <w:tc>
          <w:tcPr>
            <w:tcW w:w="1360" w:type="dxa"/>
            <w:tcBorders>
              <w:top w:val="nil"/>
              <w:left w:val="nil"/>
              <w:bottom w:val="nil"/>
              <w:right w:val="single" w:sz="8" w:space="0" w:color="auto"/>
            </w:tcBorders>
            <w:shd w:val="clear" w:color="auto" w:fill="auto"/>
            <w:noWrap/>
            <w:vAlign w:val="center"/>
            <w:hideMark/>
          </w:tcPr>
          <w:p w14:paraId="62C85E4D"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 xml:space="preserve"> </w:t>
            </w:r>
          </w:p>
        </w:tc>
        <w:tc>
          <w:tcPr>
            <w:tcW w:w="960" w:type="dxa"/>
            <w:tcBorders>
              <w:top w:val="nil"/>
              <w:left w:val="nil"/>
              <w:bottom w:val="nil"/>
              <w:right w:val="single" w:sz="8" w:space="0" w:color="auto"/>
            </w:tcBorders>
            <w:shd w:val="clear" w:color="auto" w:fill="auto"/>
            <w:noWrap/>
            <w:vAlign w:val="center"/>
            <w:hideMark/>
          </w:tcPr>
          <w:p w14:paraId="3BD68CE2"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 </w:t>
            </w:r>
          </w:p>
        </w:tc>
      </w:tr>
      <w:tr w:rsidR="00757715" w:rsidRPr="00757715" w14:paraId="34963D30" w14:textId="77777777" w:rsidTr="00757715">
        <w:trPr>
          <w:trHeight w:val="288"/>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C46B4"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OPENING TOURNAMENT</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7AB144F9"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May 26</w:t>
            </w:r>
          </w:p>
        </w:tc>
        <w:tc>
          <w:tcPr>
            <w:tcW w:w="2671" w:type="dxa"/>
            <w:tcBorders>
              <w:top w:val="single" w:sz="4" w:space="0" w:color="auto"/>
              <w:left w:val="nil"/>
              <w:bottom w:val="single" w:sz="4" w:space="0" w:color="auto"/>
              <w:right w:val="single" w:sz="4" w:space="0" w:color="auto"/>
            </w:tcBorders>
            <w:shd w:val="clear" w:color="auto" w:fill="auto"/>
            <w:noWrap/>
            <w:vAlign w:val="bottom"/>
            <w:hideMark/>
          </w:tcPr>
          <w:p w14:paraId="7DAFFFA3"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Cheryl MacDonald</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3EF01BB"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2243F7"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$1,925</w:t>
            </w:r>
          </w:p>
        </w:tc>
      </w:tr>
      <w:tr w:rsidR="00757715" w:rsidRPr="00757715" w14:paraId="09D218B4"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2B627D8"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JUNIOR/SENIOR</w:t>
            </w:r>
          </w:p>
        </w:tc>
        <w:tc>
          <w:tcPr>
            <w:tcW w:w="1480" w:type="dxa"/>
            <w:tcBorders>
              <w:top w:val="nil"/>
              <w:left w:val="nil"/>
              <w:bottom w:val="single" w:sz="4" w:space="0" w:color="auto"/>
              <w:right w:val="single" w:sz="4" w:space="0" w:color="auto"/>
            </w:tcBorders>
            <w:shd w:val="clear" w:color="auto" w:fill="auto"/>
            <w:noWrap/>
            <w:vAlign w:val="bottom"/>
            <w:hideMark/>
          </w:tcPr>
          <w:p w14:paraId="21232EE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July 14</w:t>
            </w:r>
          </w:p>
        </w:tc>
        <w:tc>
          <w:tcPr>
            <w:tcW w:w="2671" w:type="dxa"/>
            <w:tcBorders>
              <w:top w:val="nil"/>
              <w:left w:val="nil"/>
              <w:bottom w:val="single" w:sz="4" w:space="0" w:color="auto"/>
              <w:right w:val="single" w:sz="4" w:space="0" w:color="auto"/>
            </w:tcBorders>
            <w:shd w:val="clear" w:color="auto" w:fill="auto"/>
            <w:noWrap/>
            <w:vAlign w:val="bottom"/>
            <w:hideMark/>
          </w:tcPr>
          <w:p w14:paraId="5DCC59C5"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Leo Donovan</w:t>
            </w:r>
          </w:p>
        </w:tc>
        <w:tc>
          <w:tcPr>
            <w:tcW w:w="1360" w:type="dxa"/>
            <w:tcBorders>
              <w:top w:val="nil"/>
              <w:left w:val="nil"/>
              <w:bottom w:val="single" w:sz="4" w:space="0" w:color="auto"/>
              <w:right w:val="single" w:sz="4" w:space="0" w:color="auto"/>
            </w:tcBorders>
            <w:shd w:val="clear" w:color="auto" w:fill="auto"/>
            <w:noWrap/>
            <w:vAlign w:val="bottom"/>
            <w:hideMark/>
          </w:tcPr>
          <w:p w14:paraId="039CCE5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46</w:t>
            </w:r>
          </w:p>
        </w:tc>
        <w:tc>
          <w:tcPr>
            <w:tcW w:w="960" w:type="dxa"/>
            <w:tcBorders>
              <w:top w:val="nil"/>
              <w:left w:val="nil"/>
              <w:bottom w:val="single" w:sz="4" w:space="0" w:color="auto"/>
              <w:right w:val="single" w:sz="4" w:space="0" w:color="auto"/>
            </w:tcBorders>
            <w:shd w:val="clear" w:color="auto" w:fill="auto"/>
            <w:noWrap/>
            <w:vAlign w:val="center"/>
            <w:hideMark/>
          </w:tcPr>
          <w:p w14:paraId="31A45EB5"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$700</w:t>
            </w:r>
          </w:p>
        </w:tc>
      </w:tr>
      <w:tr w:rsidR="00757715" w:rsidRPr="00757715" w14:paraId="29868FE2"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C0A67CA"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JUNIOR CLUB CHAMPIONSHIP</w:t>
            </w:r>
          </w:p>
        </w:tc>
        <w:tc>
          <w:tcPr>
            <w:tcW w:w="1480" w:type="dxa"/>
            <w:tcBorders>
              <w:top w:val="nil"/>
              <w:left w:val="nil"/>
              <w:bottom w:val="single" w:sz="4" w:space="0" w:color="auto"/>
              <w:right w:val="single" w:sz="4" w:space="0" w:color="auto"/>
            </w:tcBorders>
            <w:shd w:val="clear" w:color="auto" w:fill="auto"/>
            <w:noWrap/>
            <w:vAlign w:val="bottom"/>
            <w:hideMark/>
          </w:tcPr>
          <w:p w14:paraId="163C8548"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Aug 11</w:t>
            </w:r>
          </w:p>
        </w:tc>
        <w:tc>
          <w:tcPr>
            <w:tcW w:w="2671" w:type="dxa"/>
            <w:tcBorders>
              <w:top w:val="nil"/>
              <w:left w:val="nil"/>
              <w:bottom w:val="single" w:sz="4" w:space="0" w:color="auto"/>
              <w:right w:val="single" w:sz="4" w:space="0" w:color="auto"/>
            </w:tcBorders>
            <w:shd w:val="clear" w:color="auto" w:fill="auto"/>
            <w:noWrap/>
            <w:vAlign w:val="bottom"/>
            <w:hideMark/>
          </w:tcPr>
          <w:p w14:paraId="2AD1C6EA"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Leo Donovan</w:t>
            </w:r>
          </w:p>
        </w:tc>
        <w:tc>
          <w:tcPr>
            <w:tcW w:w="1360" w:type="dxa"/>
            <w:tcBorders>
              <w:top w:val="nil"/>
              <w:left w:val="nil"/>
              <w:bottom w:val="single" w:sz="4" w:space="0" w:color="auto"/>
              <w:right w:val="single" w:sz="4" w:space="0" w:color="auto"/>
            </w:tcBorders>
            <w:shd w:val="clear" w:color="auto" w:fill="auto"/>
            <w:noWrap/>
            <w:vAlign w:val="bottom"/>
            <w:hideMark/>
          </w:tcPr>
          <w:p w14:paraId="4CC8DBD8"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16</w:t>
            </w:r>
          </w:p>
        </w:tc>
        <w:tc>
          <w:tcPr>
            <w:tcW w:w="960" w:type="dxa"/>
            <w:tcBorders>
              <w:top w:val="nil"/>
              <w:left w:val="nil"/>
              <w:bottom w:val="single" w:sz="4" w:space="0" w:color="auto"/>
              <w:right w:val="single" w:sz="4" w:space="0" w:color="auto"/>
            </w:tcBorders>
            <w:shd w:val="clear" w:color="auto" w:fill="auto"/>
            <w:noWrap/>
            <w:vAlign w:val="center"/>
            <w:hideMark/>
          </w:tcPr>
          <w:p w14:paraId="50A6C955"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$1,000</w:t>
            </w:r>
          </w:p>
        </w:tc>
      </w:tr>
      <w:tr w:rsidR="00757715" w:rsidRPr="00757715" w14:paraId="284724D0"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A4A87F3"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CLUB CHAMPIONSHIP</w:t>
            </w:r>
          </w:p>
        </w:tc>
        <w:tc>
          <w:tcPr>
            <w:tcW w:w="1480" w:type="dxa"/>
            <w:tcBorders>
              <w:top w:val="nil"/>
              <w:left w:val="nil"/>
              <w:bottom w:val="single" w:sz="4" w:space="0" w:color="auto"/>
              <w:right w:val="single" w:sz="4" w:space="0" w:color="auto"/>
            </w:tcBorders>
            <w:shd w:val="clear" w:color="auto" w:fill="auto"/>
            <w:noWrap/>
            <w:vAlign w:val="bottom"/>
            <w:hideMark/>
          </w:tcPr>
          <w:p w14:paraId="084E4D9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Aug 17 &amp; 18</w:t>
            </w:r>
          </w:p>
        </w:tc>
        <w:tc>
          <w:tcPr>
            <w:tcW w:w="2671" w:type="dxa"/>
            <w:tcBorders>
              <w:top w:val="nil"/>
              <w:left w:val="nil"/>
              <w:bottom w:val="single" w:sz="4" w:space="0" w:color="auto"/>
              <w:right w:val="single" w:sz="4" w:space="0" w:color="auto"/>
            </w:tcBorders>
            <w:shd w:val="clear" w:color="auto" w:fill="auto"/>
            <w:noWrap/>
            <w:vAlign w:val="bottom"/>
            <w:hideMark/>
          </w:tcPr>
          <w:p w14:paraId="3F048628"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Helen Tubrett &amp; Brent Tucker</w:t>
            </w:r>
          </w:p>
        </w:tc>
        <w:tc>
          <w:tcPr>
            <w:tcW w:w="1360" w:type="dxa"/>
            <w:tcBorders>
              <w:top w:val="nil"/>
              <w:left w:val="nil"/>
              <w:bottom w:val="single" w:sz="4" w:space="0" w:color="auto"/>
              <w:right w:val="single" w:sz="4" w:space="0" w:color="auto"/>
            </w:tcBorders>
            <w:shd w:val="clear" w:color="auto" w:fill="auto"/>
            <w:noWrap/>
            <w:vAlign w:val="center"/>
            <w:hideMark/>
          </w:tcPr>
          <w:p w14:paraId="2B9B8B9E"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47</w:t>
            </w:r>
          </w:p>
        </w:tc>
        <w:tc>
          <w:tcPr>
            <w:tcW w:w="960" w:type="dxa"/>
            <w:tcBorders>
              <w:top w:val="nil"/>
              <w:left w:val="nil"/>
              <w:bottom w:val="single" w:sz="4" w:space="0" w:color="auto"/>
              <w:right w:val="single" w:sz="4" w:space="0" w:color="auto"/>
            </w:tcBorders>
            <w:shd w:val="clear" w:color="auto" w:fill="auto"/>
            <w:noWrap/>
            <w:vAlign w:val="center"/>
            <w:hideMark/>
          </w:tcPr>
          <w:p w14:paraId="0947F322"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$5,817</w:t>
            </w:r>
          </w:p>
        </w:tc>
      </w:tr>
      <w:tr w:rsidR="00757715" w:rsidRPr="00757715" w14:paraId="77618034"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C5C01A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CLOSING TOURNAMENT</w:t>
            </w:r>
          </w:p>
        </w:tc>
        <w:tc>
          <w:tcPr>
            <w:tcW w:w="1480" w:type="dxa"/>
            <w:tcBorders>
              <w:top w:val="nil"/>
              <w:left w:val="nil"/>
              <w:bottom w:val="single" w:sz="4" w:space="0" w:color="auto"/>
              <w:right w:val="single" w:sz="4" w:space="0" w:color="auto"/>
            </w:tcBorders>
            <w:shd w:val="clear" w:color="auto" w:fill="auto"/>
            <w:noWrap/>
            <w:vAlign w:val="bottom"/>
            <w:hideMark/>
          </w:tcPr>
          <w:p w14:paraId="00B81F17"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Oct 6/Oct 20</w:t>
            </w:r>
          </w:p>
        </w:tc>
        <w:tc>
          <w:tcPr>
            <w:tcW w:w="2671" w:type="dxa"/>
            <w:tcBorders>
              <w:top w:val="nil"/>
              <w:left w:val="nil"/>
              <w:bottom w:val="single" w:sz="4" w:space="0" w:color="auto"/>
              <w:right w:val="single" w:sz="4" w:space="0" w:color="auto"/>
            </w:tcBorders>
            <w:shd w:val="clear" w:color="auto" w:fill="auto"/>
            <w:noWrap/>
            <w:vAlign w:val="bottom"/>
            <w:hideMark/>
          </w:tcPr>
          <w:p w14:paraId="328D6A68"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Jason Stockley</w:t>
            </w:r>
          </w:p>
        </w:tc>
        <w:tc>
          <w:tcPr>
            <w:tcW w:w="1360" w:type="dxa"/>
            <w:tcBorders>
              <w:top w:val="nil"/>
              <w:left w:val="nil"/>
              <w:bottom w:val="single" w:sz="4" w:space="0" w:color="auto"/>
              <w:right w:val="single" w:sz="4" w:space="0" w:color="auto"/>
            </w:tcBorders>
            <w:shd w:val="clear" w:color="auto" w:fill="auto"/>
            <w:noWrap/>
            <w:vAlign w:val="center"/>
            <w:hideMark/>
          </w:tcPr>
          <w:p w14:paraId="7637E255"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44 (36delay)</w:t>
            </w:r>
          </w:p>
        </w:tc>
        <w:tc>
          <w:tcPr>
            <w:tcW w:w="960" w:type="dxa"/>
            <w:tcBorders>
              <w:top w:val="nil"/>
              <w:left w:val="nil"/>
              <w:bottom w:val="single" w:sz="4" w:space="0" w:color="auto"/>
              <w:right w:val="single" w:sz="4" w:space="0" w:color="auto"/>
            </w:tcBorders>
            <w:shd w:val="clear" w:color="auto" w:fill="auto"/>
            <w:noWrap/>
            <w:vAlign w:val="center"/>
            <w:hideMark/>
          </w:tcPr>
          <w:p w14:paraId="58F2D851"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$2,160</w:t>
            </w:r>
          </w:p>
        </w:tc>
      </w:tr>
      <w:tr w:rsidR="00757715" w:rsidRPr="00757715" w14:paraId="5514A2A4"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280307E"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MATCH PLAY</w:t>
            </w:r>
          </w:p>
        </w:tc>
        <w:tc>
          <w:tcPr>
            <w:tcW w:w="1480" w:type="dxa"/>
            <w:tcBorders>
              <w:top w:val="nil"/>
              <w:left w:val="nil"/>
              <w:bottom w:val="single" w:sz="4" w:space="0" w:color="auto"/>
              <w:right w:val="single" w:sz="4" w:space="0" w:color="auto"/>
            </w:tcBorders>
            <w:shd w:val="clear" w:color="auto" w:fill="auto"/>
            <w:noWrap/>
            <w:vAlign w:val="bottom"/>
            <w:hideMark/>
          </w:tcPr>
          <w:p w14:paraId="3AD1374D"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All summer</w:t>
            </w:r>
          </w:p>
        </w:tc>
        <w:tc>
          <w:tcPr>
            <w:tcW w:w="2671" w:type="dxa"/>
            <w:tcBorders>
              <w:top w:val="nil"/>
              <w:left w:val="nil"/>
              <w:bottom w:val="single" w:sz="4" w:space="0" w:color="auto"/>
              <w:right w:val="single" w:sz="4" w:space="0" w:color="auto"/>
            </w:tcBorders>
            <w:shd w:val="clear" w:color="auto" w:fill="auto"/>
            <w:noWrap/>
            <w:vAlign w:val="bottom"/>
            <w:hideMark/>
          </w:tcPr>
          <w:p w14:paraId="0743639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AG Sams</w:t>
            </w:r>
          </w:p>
        </w:tc>
        <w:tc>
          <w:tcPr>
            <w:tcW w:w="1360" w:type="dxa"/>
            <w:tcBorders>
              <w:top w:val="nil"/>
              <w:left w:val="nil"/>
              <w:bottom w:val="single" w:sz="4" w:space="0" w:color="auto"/>
              <w:right w:val="single" w:sz="4" w:space="0" w:color="auto"/>
            </w:tcBorders>
            <w:shd w:val="clear" w:color="auto" w:fill="auto"/>
            <w:noWrap/>
            <w:vAlign w:val="bottom"/>
            <w:hideMark/>
          </w:tcPr>
          <w:p w14:paraId="3F511AF5"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15</w:t>
            </w:r>
          </w:p>
        </w:tc>
        <w:tc>
          <w:tcPr>
            <w:tcW w:w="960" w:type="dxa"/>
            <w:tcBorders>
              <w:top w:val="nil"/>
              <w:left w:val="nil"/>
              <w:bottom w:val="single" w:sz="4" w:space="0" w:color="auto"/>
              <w:right w:val="single" w:sz="4" w:space="0" w:color="auto"/>
            </w:tcBorders>
            <w:shd w:val="clear" w:color="auto" w:fill="auto"/>
            <w:noWrap/>
            <w:vAlign w:val="center"/>
            <w:hideMark/>
          </w:tcPr>
          <w:p w14:paraId="25840731"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$700</w:t>
            </w:r>
          </w:p>
        </w:tc>
      </w:tr>
      <w:tr w:rsidR="00757715" w:rsidRPr="00757715" w14:paraId="1E78A88F"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3B03E21"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2 PERSON BEST BALL LEAGUE</w:t>
            </w:r>
          </w:p>
        </w:tc>
        <w:tc>
          <w:tcPr>
            <w:tcW w:w="1480" w:type="dxa"/>
            <w:tcBorders>
              <w:top w:val="nil"/>
              <w:left w:val="nil"/>
              <w:bottom w:val="single" w:sz="4" w:space="0" w:color="auto"/>
              <w:right w:val="single" w:sz="4" w:space="0" w:color="auto"/>
            </w:tcBorders>
            <w:shd w:val="clear" w:color="auto" w:fill="auto"/>
            <w:noWrap/>
            <w:vAlign w:val="bottom"/>
            <w:hideMark/>
          </w:tcPr>
          <w:p w14:paraId="6B4C3594"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July &amp; Aug</w:t>
            </w:r>
          </w:p>
        </w:tc>
        <w:tc>
          <w:tcPr>
            <w:tcW w:w="2671" w:type="dxa"/>
            <w:tcBorders>
              <w:top w:val="nil"/>
              <w:left w:val="nil"/>
              <w:bottom w:val="single" w:sz="4" w:space="0" w:color="auto"/>
              <w:right w:val="single" w:sz="4" w:space="0" w:color="auto"/>
            </w:tcBorders>
            <w:shd w:val="clear" w:color="auto" w:fill="auto"/>
            <w:noWrap/>
            <w:vAlign w:val="bottom"/>
            <w:hideMark/>
          </w:tcPr>
          <w:p w14:paraId="65B05471"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Terry Grant</w:t>
            </w:r>
          </w:p>
        </w:tc>
        <w:tc>
          <w:tcPr>
            <w:tcW w:w="1360" w:type="dxa"/>
            <w:tcBorders>
              <w:top w:val="nil"/>
              <w:left w:val="nil"/>
              <w:bottom w:val="single" w:sz="4" w:space="0" w:color="auto"/>
              <w:right w:val="single" w:sz="4" w:space="0" w:color="auto"/>
            </w:tcBorders>
            <w:shd w:val="clear" w:color="auto" w:fill="auto"/>
            <w:noWrap/>
            <w:vAlign w:val="bottom"/>
            <w:hideMark/>
          </w:tcPr>
          <w:p w14:paraId="38A45F9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28</w:t>
            </w:r>
          </w:p>
        </w:tc>
        <w:tc>
          <w:tcPr>
            <w:tcW w:w="960" w:type="dxa"/>
            <w:tcBorders>
              <w:top w:val="nil"/>
              <w:left w:val="nil"/>
              <w:bottom w:val="single" w:sz="4" w:space="0" w:color="auto"/>
              <w:right w:val="single" w:sz="4" w:space="0" w:color="auto"/>
            </w:tcBorders>
            <w:shd w:val="clear" w:color="auto" w:fill="auto"/>
            <w:noWrap/>
            <w:vAlign w:val="center"/>
            <w:hideMark/>
          </w:tcPr>
          <w:p w14:paraId="14F5382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$750</w:t>
            </w:r>
          </w:p>
        </w:tc>
      </w:tr>
      <w:tr w:rsidR="00757715" w:rsidRPr="00757715" w14:paraId="503BE945" w14:textId="77777777" w:rsidTr="00757715">
        <w:trPr>
          <w:trHeight w:val="288"/>
        </w:trPr>
        <w:tc>
          <w:tcPr>
            <w:tcW w:w="3640" w:type="dxa"/>
            <w:tcBorders>
              <w:top w:val="nil"/>
              <w:left w:val="nil"/>
              <w:bottom w:val="nil"/>
              <w:right w:val="nil"/>
            </w:tcBorders>
            <w:shd w:val="clear" w:color="auto" w:fill="auto"/>
            <w:noWrap/>
            <w:vAlign w:val="bottom"/>
            <w:hideMark/>
          </w:tcPr>
          <w:p w14:paraId="15E72EB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p>
        </w:tc>
        <w:tc>
          <w:tcPr>
            <w:tcW w:w="1480" w:type="dxa"/>
            <w:tcBorders>
              <w:top w:val="nil"/>
              <w:left w:val="nil"/>
              <w:bottom w:val="nil"/>
              <w:right w:val="nil"/>
            </w:tcBorders>
            <w:shd w:val="clear" w:color="auto" w:fill="auto"/>
            <w:noWrap/>
            <w:vAlign w:val="bottom"/>
            <w:hideMark/>
          </w:tcPr>
          <w:p w14:paraId="60F92316" w14:textId="77777777" w:rsidR="00757715" w:rsidRPr="00757715" w:rsidRDefault="00757715" w:rsidP="00757715">
            <w:pPr>
              <w:spacing w:after="0" w:line="240" w:lineRule="auto"/>
              <w:jc w:val="center"/>
              <w:rPr>
                <w:rFonts w:ascii="Times New Roman" w:eastAsia="Times New Roman" w:hAnsi="Times New Roman" w:cs="Times New Roman"/>
                <w:kern w:val="0"/>
                <w:sz w:val="20"/>
                <w:szCs w:val="20"/>
                <w:lang w:eastAsia="en-CA"/>
                <w14:ligatures w14:val="none"/>
              </w:rPr>
            </w:pPr>
          </w:p>
        </w:tc>
        <w:tc>
          <w:tcPr>
            <w:tcW w:w="2671" w:type="dxa"/>
            <w:tcBorders>
              <w:top w:val="nil"/>
              <w:left w:val="nil"/>
              <w:bottom w:val="nil"/>
              <w:right w:val="nil"/>
            </w:tcBorders>
            <w:shd w:val="clear" w:color="auto" w:fill="auto"/>
            <w:noWrap/>
            <w:vAlign w:val="bottom"/>
            <w:hideMark/>
          </w:tcPr>
          <w:p w14:paraId="50C3EAB1" w14:textId="77777777" w:rsidR="00757715" w:rsidRPr="00757715" w:rsidRDefault="00757715" w:rsidP="00757715">
            <w:pPr>
              <w:spacing w:after="0" w:line="240" w:lineRule="auto"/>
              <w:jc w:val="center"/>
              <w:rPr>
                <w:rFonts w:ascii="Times New Roman" w:eastAsia="Times New Roman" w:hAnsi="Times New Roman" w:cs="Times New Roman"/>
                <w:kern w:val="0"/>
                <w:sz w:val="20"/>
                <w:szCs w:val="20"/>
                <w:lang w:eastAsia="en-CA"/>
                <w14:ligatures w14:val="none"/>
              </w:rPr>
            </w:pPr>
          </w:p>
        </w:tc>
        <w:tc>
          <w:tcPr>
            <w:tcW w:w="1360" w:type="dxa"/>
            <w:tcBorders>
              <w:top w:val="nil"/>
              <w:left w:val="nil"/>
              <w:bottom w:val="nil"/>
              <w:right w:val="nil"/>
            </w:tcBorders>
            <w:shd w:val="clear" w:color="auto" w:fill="auto"/>
            <w:noWrap/>
            <w:vAlign w:val="bottom"/>
            <w:hideMark/>
          </w:tcPr>
          <w:p w14:paraId="070F7121" w14:textId="77777777" w:rsidR="00757715" w:rsidRPr="00757715" w:rsidRDefault="00757715" w:rsidP="00757715">
            <w:pPr>
              <w:spacing w:after="0" w:line="240" w:lineRule="auto"/>
              <w:jc w:val="center"/>
              <w:rPr>
                <w:rFonts w:ascii="Times New Roman" w:eastAsia="Times New Roman" w:hAnsi="Times New Roman" w:cs="Times New Roman"/>
                <w:kern w:val="0"/>
                <w:sz w:val="20"/>
                <w:szCs w:val="20"/>
                <w:lang w:eastAsia="en-CA"/>
                <w14:ligatures w14:val="none"/>
              </w:rPr>
            </w:pPr>
          </w:p>
        </w:tc>
        <w:tc>
          <w:tcPr>
            <w:tcW w:w="960" w:type="dxa"/>
            <w:tcBorders>
              <w:top w:val="nil"/>
              <w:left w:val="nil"/>
              <w:bottom w:val="nil"/>
              <w:right w:val="nil"/>
            </w:tcBorders>
            <w:shd w:val="clear" w:color="auto" w:fill="auto"/>
            <w:noWrap/>
            <w:vAlign w:val="bottom"/>
            <w:hideMark/>
          </w:tcPr>
          <w:p w14:paraId="7673B6E2"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$13,052</w:t>
            </w:r>
          </w:p>
        </w:tc>
      </w:tr>
    </w:tbl>
    <w:p w14:paraId="585809C1" w14:textId="77777777" w:rsidR="005F45D0" w:rsidRDefault="005F45D0"/>
    <w:p w14:paraId="4F48C51F" w14:textId="77777777" w:rsidR="00757715" w:rsidRDefault="00757715"/>
    <w:tbl>
      <w:tblPr>
        <w:tblW w:w="9820" w:type="dxa"/>
        <w:tblLook w:val="04A0" w:firstRow="1" w:lastRow="0" w:firstColumn="1" w:lastColumn="0" w:noHBand="0" w:noVBand="1"/>
      </w:tblPr>
      <w:tblGrid>
        <w:gridCol w:w="3640"/>
        <w:gridCol w:w="1480"/>
        <w:gridCol w:w="2660"/>
        <w:gridCol w:w="1240"/>
        <w:gridCol w:w="859"/>
      </w:tblGrid>
      <w:tr w:rsidR="00757715" w:rsidRPr="00757715" w14:paraId="558468C3" w14:textId="77777777" w:rsidTr="00757715">
        <w:trPr>
          <w:trHeight w:val="288"/>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B2CB2" w14:textId="49F0AD9E"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Pr>
                <w:rFonts w:ascii="Calibri" w:eastAsia="Times New Roman" w:hAnsi="Calibri" w:cs="Calibri"/>
                <w:color w:val="000000"/>
                <w:kern w:val="0"/>
                <w:sz w:val="22"/>
                <w:szCs w:val="22"/>
                <w:lang w:eastAsia="en-CA"/>
                <w14:ligatures w14:val="none"/>
              </w:rPr>
              <w:t>INVITATIONALS</w:t>
            </w:r>
            <w:r w:rsidRPr="00757715">
              <w:rPr>
                <w:rFonts w:ascii="Calibri" w:eastAsia="Times New Roman" w:hAnsi="Calibri" w:cs="Calibri"/>
                <w:color w:val="000000"/>
                <w:kern w:val="0"/>
                <w:sz w:val="22"/>
                <w:szCs w:val="22"/>
                <w:lang w:eastAsia="en-CA"/>
                <w14:ligatures w14:val="none"/>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ECE9861"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DATE</w:t>
            </w:r>
          </w:p>
        </w:tc>
        <w:tc>
          <w:tcPr>
            <w:tcW w:w="2660" w:type="dxa"/>
            <w:tcBorders>
              <w:top w:val="single" w:sz="4" w:space="0" w:color="auto"/>
              <w:left w:val="nil"/>
              <w:bottom w:val="single" w:sz="4" w:space="0" w:color="auto"/>
              <w:right w:val="single" w:sz="4" w:space="0" w:color="auto"/>
            </w:tcBorders>
            <w:shd w:val="clear" w:color="auto" w:fill="auto"/>
            <w:noWrap/>
            <w:vAlign w:val="center"/>
            <w:hideMark/>
          </w:tcPr>
          <w:p w14:paraId="36B8BAC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ORGANIZER</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7E2093B"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FIELD</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65890B53"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PROFIT</w:t>
            </w:r>
          </w:p>
        </w:tc>
      </w:tr>
      <w:tr w:rsidR="00757715" w:rsidRPr="00757715" w14:paraId="2F60CA8B"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3B3D31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FATHER'S DAY - LLOYD DONOVAN MEM</w:t>
            </w:r>
          </w:p>
        </w:tc>
        <w:tc>
          <w:tcPr>
            <w:tcW w:w="1480" w:type="dxa"/>
            <w:tcBorders>
              <w:top w:val="nil"/>
              <w:left w:val="nil"/>
              <w:bottom w:val="single" w:sz="4" w:space="0" w:color="auto"/>
              <w:right w:val="single" w:sz="4" w:space="0" w:color="auto"/>
            </w:tcBorders>
            <w:shd w:val="clear" w:color="auto" w:fill="auto"/>
            <w:noWrap/>
            <w:vAlign w:val="bottom"/>
            <w:hideMark/>
          </w:tcPr>
          <w:p w14:paraId="34B6C3F2"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JUNE 15-16</w:t>
            </w:r>
          </w:p>
        </w:tc>
        <w:tc>
          <w:tcPr>
            <w:tcW w:w="2660" w:type="dxa"/>
            <w:tcBorders>
              <w:top w:val="nil"/>
              <w:left w:val="nil"/>
              <w:bottom w:val="single" w:sz="4" w:space="0" w:color="auto"/>
              <w:right w:val="single" w:sz="4" w:space="0" w:color="auto"/>
            </w:tcBorders>
            <w:shd w:val="clear" w:color="auto" w:fill="auto"/>
            <w:noWrap/>
            <w:vAlign w:val="bottom"/>
            <w:hideMark/>
          </w:tcPr>
          <w:p w14:paraId="6287EE88"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EVAN, LUKE, JASON</w:t>
            </w:r>
          </w:p>
        </w:tc>
        <w:tc>
          <w:tcPr>
            <w:tcW w:w="1240" w:type="dxa"/>
            <w:tcBorders>
              <w:top w:val="nil"/>
              <w:left w:val="nil"/>
              <w:bottom w:val="single" w:sz="4" w:space="0" w:color="auto"/>
              <w:right w:val="single" w:sz="4" w:space="0" w:color="auto"/>
            </w:tcBorders>
            <w:shd w:val="clear" w:color="auto" w:fill="auto"/>
            <w:noWrap/>
            <w:vAlign w:val="bottom"/>
            <w:hideMark/>
          </w:tcPr>
          <w:p w14:paraId="13D6CC8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212</w:t>
            </w:r>
          </w:p>
        </w:tc>
        <w:tc>
          <w:tcPr>
            <w:tcW w:w="800" w:type="dxa"/>
            <w:tcBorders>
              <w:top w:val="nil"/>
              <w:left w:val="nil"/>
              <w:bottom w:val="single" w:sz="4" w:space="0" w:color="auto"/>
              <w:right w:val="single" w:sz="4" w:space="0" w:color="auto"/>
            </w:tcBorders>
            <w:shd w:val="clear" w:color="auto" w:fill="auto"/>
            <w:noWrap/>
            <w:vAlign w:val="bottom"/>
            <w:hideMark/>
          </w:tcPr>
          <w:p w14:paraId="3270E07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$8,583</w:t>
            </w:r>
          </w:p>
        </w:tc>
      </w:tr>
      <w:tr w:rsidR="00757715" w:rsidRPr="00757715" w14:paraId="719B2374"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F46F3A4"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LADIES FIELD DAY</w:t>
            </w:r>
          </w:p>
        </w:tc>
        <w:tc>
          <w:tcPr>
            <w:tcW w:w="1480" w:type="dxa"/>
            <w:tcBorders>
              <w:top w:val="nil"/>
              <w:left w:val="nil"/>
              <w:bottom w:val="single" w:sz="4" w:space="0" w:color="auto"/>
              <w:right w:val="single" w:sz="4" w:space="0" w:color="auto"/>
            </w:tcBorders>
            <w:shd w:val="clear" w:color="auto" w:fill="auto"/>
            <w:noWrap/>
            <w:vAlign w:val="bottom"/>
            <w:hideMark/>
          </w:tcPr>
          <w:p w14:paraId="4FFD9672"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 </w:t>
            </w:r>
          </w:p>
        </w:tc>
        <w:tc>
          <w:tcPr>
            <w:tcW w:w="2660" w:type="dxa"/>
            <w:tcBorders>
              <w:top w:val="nil"/>
              <w:left w:val="nil"/>
              <w:bottom w:val="single" w:sz="4" w:space="0" w:color="auto"/>
              <w:right w:val="single" w:sz="4" w:space="0" w:color="auto"/>
            </w:tcBorders>
            <w:shd w:val="clear" w:color="auto" w:fill="auto"/>
            <w:noWrap/>
            <w:vAlign w:val="bottom"/>
            <w:hideMark/>
          </w:tcPr>
          <w:p w14:paraId="4E81724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MARG TUBRETT</w:t>
            </w:r>
          </w:p>
        </w:tc>
        <w:tc>
          <w:tcPr>
            <w:tcW w:w="1240" w:type="dxa"/>
            <w:tcBorders>
              <w:top w:val="nil"/>
              <w:left w:val="nil"/>
              <w:bottom w:val="single" w:sz="4" w:space="0" w:color="auto"/>
              <w:right w:val="single" w:sz="4" w:space="0" w:color="auto"/>
            </w:tcBorders>
            <w:shd w:val="clear" w:color="auto" w:fill="auto"/>
            <w:noWrap/>
            <w:vAlign w:val="bottom"/>
            <w:hideMark/>
          </w:tcPr>
          <w:p w14:paraId="5709BF9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68</w:t>
            </w:r>
          </w:p>
        </w:tc>
        <w:tc>
          <w:tcPr>
            <w:tcW w:w="800" w:type="dxa"/>
            <w:tcBorders>
              <w:top w:val="nil"/>
              <w:left w:val="nil"/>
              <w:bottom w:val="single" w:sz="4" w:space="0" w:color="auto"/>
              <w:right w:val="single" w:sz="4" w:space="0" w:color="auto"/>
            </w:tcBorders>
            <w:shd w:val="clear" w:color="auto" w:fill="auto"/>
            <w:noWrap/>
            <w:vAlign w:val="bottom"/>
            <w:hideMark/>
          </w:tcPr>
          <w:p w14:paraId="2C090896"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$1,094</w:t>
            </w:r>
          </w:p>
        </w:tc>
      </w:tr>
      <w:tr w:rsidR="00757715" w:rsidRPr="00757715" w14:paraId="67827801"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7AC057C"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SENIOR INVITATIONAL</w:t>
            </w:r>
          </w:p>
        </w:tc>
        <w:tc>
          <w:tcPr>
            <w:tcW w:w="1480" w:type="dxa"/>
            <w:tcBorders>
              <w:top w:val="nil"/>
              <w:left w:val="nil"/>
              <w:bottom w:val="single" w:sz="4" w:space="0" w:color="auto"/>
              <w:right w:val="single" w:sz="4" w:space="0" w:color="auto"/>
            </w:tcBorders>
            <w:shd w:val="clear" w:color="auto" w:fill="auto"/>
            <w:noWrap/>
            <w:vAlign w:val="bottom"/>
            <w:hideMark/>
          </w:tcPr>
          <w:p w14:paraId="4D5B5910"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SEPT 10</w:t>
            </w:r>
          </w:p>
        </w:tc>
        <w:tc>
          <w:tcPr>
            <w:tcW w:w="2660" w:type="dxa"/>
            <w:tcBorders>
              <w:top w:val="nil"/>
              <w:left w:val="nil"/>
              <w:bottom w:val="single" w:sz="4" w:space="0" w:color="auto"/>
              <w:right w:val="single" w:sz="4" w:space="0" w:color="auto"/>
            </w:tcBorders>
            <w:shd w:val="clear" w:color="auto" w:fill="auto"/>
            <w:noWrap/>
            <w:vAlign w:val="bottom"/>
            <w:hideMark/>
          </w:tcPr>
          <w:p w14:paraId="44748DA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T GRANT &amp; B MACDONALD</w:t>
            </w:r>
          </w:p>
        </w:tc>
        <w:tc>
          <w:tcPr>
            <w:tcW w:w="1240" w:type="dxa"/>
            <w:tcBorders>
              <w:top w:val="nil"/>
              <w:left w:val="nil"/>
              <w:bottom w:val="single" w:sz="4" w:space="0" w:color="auto"/>
              <w:right w:val="single" w:sz="4" w:space="0" w:color="auto"/>
            </w:tcBorders>
            <w:shd w:val="clear" w:color="auto" w:fill="auto"/>
            <w:noWrap/>
            <w:vAlign w:val="bottom"/>
            <w:hideMark/>
          </w:tcPr>
          <w:p w14:paraId="466C485E"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112</w:t>
            </w:r>
          </w:p>
        </w:tc>
        <w:tc>
          <w:tcPr>
            <w:tcW w:w="800" w:type="dxa"/>
            <w:tcBorders>
              <w:top w:val="nil"/>
              <w:left w:val="nil"/>
              <w:bottom w:val="single" w:sz="4" w:space="0" w:color="auto"/>
              <w:right w:val="single" w:sz="4" w:space="0" w:color="auto"/>
            </w:tcBorders>
            <w:shd w:val="clear" w:color="auto" w:fill="auto"/>
            <w:noWrap/>
            <w:vAlign w:val="bottom"/>
            <w:hideMark/>
          </w:tcPr>
          <w:p w14:paraId="4321172A"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$1,348</w:t>
            </w:r>
          </w:p>
        </w:tc>
      </w:tr>
      <w:tr w:rsidR="00757715" w:rsidRPr="00757715" w14:paraId="5BE1CA01" w14:textId="77777777" w:rsidTr="00757715">
        <w:trPr>
          <w:trHeight w:val="288"/>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3429EB9"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MASTER'S FALL SCRAMBLE</w:t>
            </w:r>
          </w:p>
        </w:tc>
        <w:tc>
          <w:tcPr>
            <w:tcW w:w="1480" w:type="dxa"/>
            <w:tcBorders>
              <w:top w:val="nil"/>
              <w:left w:val="nil"/>
              <w:bottom w:val="single" w:sz="4" w:space="0" w:color="auto"/>
              <w:right w:val="single" w:sz="4" w:space="0" w:color="auto"/>
            </w:tcBorders>
            <w:shd w:val="clear" w:color="auto" w:fill="auto"/>
            <w:noWrap/>
            <w:vAlign w:val="bottom"/>
            <w:hideMark/>
          </w:tcPr>
          <w:p w14:paraId="7DCFE94F"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SEPT 28-29</w:t>
            </w:r>
          </w:p>
        </w:tc>
        <w:tc>
          <w:tcPr>
            <w:tcW w:w="2660" w:type="dxa"/>
            <w:tcBorders>
              <w:top w:val="nil"/>
              <w:left w:val="nil"/>
              <w:bottom w:val="single" w:sz="4" w:space="0" w:color="auto"/>
              <w:right w:val="single" w:sz="4" w:space="0" w:color="auto"/>
            </w:tcBorders>
            <w:shd w:val="clear" w:color="auto" w:fill="auto"/>
            <w:noWrap/>
            <w:vAlign w:val="bottom"/>
            <w:hideMark/>
          </w:tcPr>
          <w:p w14:paraId="2C366E31"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T GRANT &amp; B MACDONALD</w:t>
            </w:r>
          </w:p>
        </w:tc>
        <w:tc>
          <w:tcPr>
            <w:tcW w:w="1240" w:type="dxa"/>
            <w:tcBorders>
              <w:top w:val="nil"/>
              <w:left w:val="nil"/>
              <w:bottom w:val="single" w:sz="4" w:space="0" w:color="auto"/>
              <w:right w:val="single" w:sz="4" w:space="0" w:color="auto"/>
            </w:tcBorders>
            <w:shd w:val="clear" w:color="auto" w:fill="auto"/>
            <w:noWrap/>
            <w:vAlign w:val="bottom"/>
            <w:hideMark/>
          </w:tcPr>
          <w:p w14:paraId="3F2E1642"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124</w:t>
            </w:r>
          </w:p>
        </w:tc>
        <w:tc>
          <w:tcPr>
            <w:tcW w:w="800" w:type="dxa"/>
            <w:tcBorders>
              <w:top w:val="nil"/>
              <w:left w:val="nil"/>
              <w:bottom w:val="single" w:sz="4" w:space="0" w:color="auto"/>
              <w:right w:val="single" w:sz="4" w:space="0" w:color="auto"/>
            </w:tcBorders>
            <w:shd w:val="clear" w:color="auto" w:fill="auto"/>
            <w:noWrap/>
            <w:vAlign w:val="bottom"/>
            <w:hideMark/>
          </w:tcPr>
          <w:p w14:paraId="6618AE40" w14:textId="77777777" w:rsidR="00757715" w:rsidRPr="00757715" w:rsidRDefault="00757715" w:rsidP="00757715">
            <w:pPr>
              <w:spacing w:after="0" w:line="240" w:lineRule="auto"/>
              <w:jc w:val="center"/>
              <w:rPr>
                <w:rFonts w:ascii="Calibri" w:eastAsia="Times New Roman" w:hAnsi="Calibri" w:cs="Calibri"/>
                <w:color w:val="000000"/>
                <w:kern w:val="0"/>
                <w:sz w:val="22"/>
                <w:szCs w:val="22"/>
                <w:lang w:eastAsia="en-CA"/>
                <w14:ligatures w14:val="none"/>
              </w:rPr>
            </w:pPr>
            <w:r w:rsidRPr="00757715">
              <w:rPr>
                <w:rFonts w:ascii="Calibri" w:eastAsia="Times New Roman" w:hAnsi="Calibri" w:cs="Calibri"/>
                <w:color w:val="000000"/>
                <w:kern w:val="0"/>
                <w:sz w:val="22"/>
                <w:szCs w:val="22"/>
                <w:lang w:eastAsia="en-CA"/>
                <w14:ligatures w14:val="none"/>
              </w:rPr>
              <w:t>$6,415</w:t>
            </w:r>
          </w:p>
        </w:tc>
      </w:tr>
    </w:tbl>
    <w:p w14:paraId="000A0DE7" w14:textId="77777777" w:rsidR="00757715" w:rsidRDefault="00757715"/>
    <w:sectPr w:rsidR="00757715" w:rsidSect="00E941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bkit-stand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D77F8"/>
    <w:multiLevelType w:val="hybridMultilevel"/>
    <w:tmpl w:val="6116FEDE"/>
    <w:lvl w:ilvl="0" w:tplc="3B3A80F8">
      <w:start w:val="1"/>
      <w:numFmt w:val="decimal"/>
      <w:lvlText w:val="%1."/>
      <w:lvlJc w:val="left"/>
      <w:pPr>
        <w:ind w:left="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12E4992">
      <w:start w:val="1"/>
      <w:numFmt w:val="lowerLetter"/>
      <w:lvlText w:val="%2"/>
      <w:lvlJc w:val="left"/>
      <w:pPr>
        <w:ind w:left="109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8B2D84C">
      <w:start w:val="1"/>
      <w:numFmt w:val="lowerRoman"/>
      <w:lvlText w:val="%3"/>
      <w:lvlJc w:val="left"/>
      <w:pPr>
        <w:ind w:left="18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82CE8A7C">
      <w:start w:val="1"/>
      <w:numFmt w:val="decimal"/>
      <w:lvlText w:val="%4"/>
      <w:lvlJc w:val="left"/>
      <w:pPr>
        <w:ind w:left="253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4E3834F0">
      <w:start w:val="1"/>
      <w:numFmt w:val="lowerLetter"/>
      <w:lvlText w:val="%5"/>
      <w:lvlJc w:val="left"/>
      <w:pPr>
        <w:ind w:left="325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DC0B9D2">
      <w:start w:val="1"/>
      <w:numFmt w:val="lowerRoman"/>
      <w:lvlText w:val="%6"/>
      <w:lvlJc w:val="left"/>
      <w:pPr>
        <w:ind w:left="397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303AA1EE">
      <w:start w:val="1"/>
      <w:numFmt w:val="decimal"/>
      <w:lvlText w:val="%7"/>
      <w:lvlJc w:val="left"/>
      <w:pPr>
        <w:ind w:left="469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20071D8">
      <w:start w:val="1"/>
      <w:numFmt w:val="lowerLetter"/>
      <w:lvlText w:val="%8"/>
      <w:lvlJc w:val="left"/>
      <w:pPr>
        <w:ind w:left="54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CD4C9542">
      <w:start w:val="1"/>
      <w:numFmt w:val="lowerRoman"/>
      <w:lvlText w:val="%9"/>
      <w:lvlJc w:val="left"/>
      <w:pPr>
        <w:ind w:left="613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num w:numId="1" w16cid:durableId="121519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B7"/>
    <w:rsid w:val="00002838"/>
    <w:rsid w:val="00011BE3"/>
    <w:rsid w:val="000D1AAF"/>
    <w:rsid w:val="000E0A50"/>
    <w:rsid w:val="000F63B2"/>
    <w:rsid w:val="002207C8"/>
    <w:rsid w:val="00276AC8"/>
    <w:rsid w:val="00284F71"/>
    <w:rsid w:val="002B501F"/>
    <w:rsid w:val="002B7751"/>
    <w:rsid w:val="002C4409"/>
    <w:rsid w:val="002E684B"/>
    <w:rsid w:val="002F479E"/>
    <w:rsid w:val="00310F56"/>
    <w:rsid w:val="003A0CC9"/>
    <w:rsid w:val="003A4F51"/>
    <w:rsid w:val="003C7DF9"/>
    <w:rsid w:val="003D0531"/>
    <w:rsid w:val="0040090A"/>
    <w:rsid w:val="004463D8"/>
    <w:rsid w:val="0044756C"/>
    <w:rsid w:val="0047468D"/>
    <w:rsid w:val="004840C3"/>
    <w:rsid w:val="004C50EC"/>
    <w:rsid w:val="00591B9E"/>
    <w:rsid w:val="005B4297"/>
    <w:rsid w:val="005C1030"/>
    <w:rsid w:val="005E7B0E"/>
    <w:rsid w:val="005F45D0"/>
    <w:rsid w:val="00607ED8"/>
    <w:rsid w:val="00657A2F"/>
    <w:rsid w:val="006954B3"/>
    <w:rsid w:val="00731CB7"/>
    <w:rsid w:val="00755F16"/>
    <w:rsid w:val="00757715"/>
    <w:rsid w:val="007B2F61"/>
    <w:rsid w:val="008102C2"/>
    <w:rsid w:val="0082721E"/>
    <w:rsid w:val="00886393"/>
    <w:rsid w:val="008E6C41"/>
    <w:rsid w:val="00930922"/>
    <w:rsid w:val="009C1FF0"/>
    <w:rsid w:val="00A62BE5"/>
    <w:rsid w:val="00A9479C"/>
    <w:rsid w:val="00AC4592"/>
    <w:rsid w:val="00B054F8"/>
    <w:rsid w:val="00B3631E"/>
    <w:rsid w:val="00B5696A"/>
    <w:rsid w:val="00B80D10"/>
    <w:rsid w:val="00BB5F25"/>
    <w:rsid w:val="00BE62C7"/>
    <w:rsid w:val="00C146C7"/>
    <w:rsid w:val="00C844D0"/>
    <w:rsid w:val="00C91D00"/>
    <w:rsid w:val="00CB365C"/>
    <w:rsid w:val="00D22A3F"/>
    <w:rsid w:val="00D514E7"/>
    <w:rsid w:val="00DB6E59"/>
    <w:rsid w:val="00DD446B"/>
    <w:rsid w:val="00DF357A"/>
    <w:rsid w:val="00E03AE6"/>
    <w:rsid w:val="00E341B2"/>
    <w:rsid w:val="00E534BE"/>
    <w:rsid w:val="00E83E11"/>
    <w:rsid w:val="00E849B6"/>
    <w:rsid w:val="00E94152"/>
    <w:rsid w:val="00EC067E"/>
    <w:rsid w:val="00EF689C"/>
    <w:rsid w:val="00F144AF"/>
    <w:rsid w:val="00F15AB5"/>
    <w:rsid w:val="00F237EF"/>
    <w:rsid w:val="00F55CDB"/>
    <w:rsid w:val="00FC4566"/>
    <w:rsid w:val="00FD12F6"/>
    <w:rsid w:val="00FF40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7BDC"/>
  <w15:chartTrackingRefBased/>
  <w15:docId w15:val="{6F63B52B-6632-A647-98F0-1FFE2F51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CB7"/>
    <w:rPr>
      <w:rFonts w:eastAsiaTheme="majorEastAsia" w:cstheme="majorBidi"/>
      <w:color w:val="272727" w:themeColor="text1" w:themeTint="D8"/>
    </w:rPr>
  </w:style>
  <w:style w:type="paragraph" w:styleId="Title">
    <w:name w:val="Title"/>
    <w:basedOn w:val="Normal"/>
    <w:next w:val="Normal"/>
    <w:link w:val="TitleChar"/>
    <w:uiPriority w:val="10"/>
    <w:qFormat/>
    <w:rsid w:val="00731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CB7"/>
    <w:pPr>
      <w:spacing w:before="160"/>
      <w:jc w:val="center"/>
    </w:pPr>
    <w:rPr>
      <w:i/>
      <w:iCs/>
      <w:color w:val="404040" w:themeColor="text1" w:themeTint="BF"/>
    </w:rPr>
  </w:style>
  <w:style w:type="character" w:customStyle="1" w:styleId="QuoteChar">
    <w:name w:val="Quote Char"/>
    <w:basedOn w:val="DefaultParagraphFont"/>
    <w:link w:val="Quote"/>
    <w:uiPriority w:val="29"/>
    <w:rsid w:val="00731CB7"/>
    <w:rPr>
      <w:i/>
      <w:iCs/>
      <w:color w:val="404040" w:themeColor="text1" w:themeTint="BF"/>
    </w:rPr>
  </w:style>
  <w:style w:type="paragraph" w:styleId="ListParagraph">
    <w:name w:val="List Paragraph"/>
    <w:basedOn w:val="Normal"/>
    <w:uiPriority w:val="34"/>
    <w:qFormat/>
    <w:rsid w:val="00731CB7"/>
    <w:pPr>
      <w:ind w:left="720"/>
      <w:contextualSpacing/>
    </w:pPr>
  </w:style>
  <w:style w:type="character" w:styleId="IntenseEmphasis">
    <w:name w:val="Intense Emphasis"/>
    <w:basedOn w:val="DefaultParagraphFont"/>
    <w:uiPriority w:val="21"/>
    <w:qFormat/>
    <w:rsid w:val="00731CB7"/>
    <w:rPr>
      <w:i/>
      <w:iCs/>
      <w:color w:val="0F4761" w:themeColor="accent1" w:themeShade="BF"/>
    </w:rPr>
  </w:style>
  <w:style w:type="paragraph" w:styleId="IntenseQuote">
    <w:name w:val="Intense Quote"/>
    <w:basedOn w:val="Normal"/>
    <w:next w:val="Normal"/>
    <w:link w:val="IntenseQuoteChar"/>
    <w:uiPriority w:val="30"/>
    <w:qFormat/>
    <w:rsid w:val="00731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CB7"/>
    <w:rPr>
      <w:i/>
      <w:iCs/>
      <w:color w:val="0F4761" w:themeColor="accent1" w:themeShade="BF"/>
    </w:rPr>
  </w:style>
  <w:style w:type="character" w:styleId="IntenseReference">
    <w:name w:val="Intense Reference"/>
    <w:basedOn w:val="DefaultParagraphFont"/>
    <w:uiPriority w:val="32"/>
    <w:qFormat/>
    <w:rsid w:val="00731CB7"/>
    <w:rPr>
      <w:b/>
      <w:bCs/>
      <w:smallCaps/>
      <w:color w:val="0F4761" w:themeColor="accent1" w:themeShade="BF"/>
      <w:spacing w:val="5"/>
    </w:rPr>
  </w:style>
  <w:style w:type="character" w:customStyle="1" w:styleId="apple-converted-space">
    <w:name w:val="apple-converted-space"/>
    <w:basedOn w:val="DefaultParagraphFont"/>
    <w:rsid w:val="00731CB7"/>
  </w:style>
  <w:style w:type="paragraph" w:customStyle="1" w:styleId="s5">
    <w:name w:val="s5"/>
    <w:basedOn w:val="Normal"/>
    <w:rsid w:val="00731CB7"/>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DefaultParagraphFont"/>
    <w:rsid w:val="00731CB7"/>
  </w:style>
  <w:style w:type="character" w:customStyle="1" w:styleId="s4">
    <w:name w:val="s4"/>
    <w:basedOn w:val="DefaultParagraphFont"/>
    <w:rsid w:val="00731CB7"/>
  </w:style>
  <w:style w:type="character" w:customStyle="1" w:styleId="s6">
    <w:name w:val="s6"/>
    <w:basedOn w:val="DefaultParagraphFont"/>
    <w:rsid w:val="00731CB7"/>
  </w:style>
  <w:style w:type="character" w:customStyle="1" w:styleId="s7">
    <w:name w:val="s7"/>
    <w:basedOn w:val="DefaultParagraphFont"/>
    <w:rsid w:val="00731CB7"/>
  </w:style>
  <w:style w:type="table" w:customStyle="1" w:styleId="TableGrid">
    <w:name w:val="TableGrid"/>
    <w:rsid w:val="000D1AAF"/>
    <w:pPr>
      <w:spacing w:after="0" w:line="240" w:lineRule="auto"/>
    </w:pPr>
    <w:rPr>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52155">
      <w:bodyDiv w:val="1"/>
      <w:marLeft w:val="0"/>
      <w:marRight w:val="0"/>
      <w:marTop w:val="0"/>
      <w:marBottom w:val="0"/>
      <w:divBdr>
        <w:top w:val="none" w:sz="0" w:space="0" w:color="auto"/>
        <w:left w:val="none" w:sz="0" w:space="0" w:color="auto"/>
        <w:bottom w:val="none" w:sz="0" w:space="0" w:color="auto"/>
        <w:right w:val="none" w:sz="0" w:space="0" w:color="auto"/>
      </w:divBdr>
    </w:div>
    <w:div w:id="1497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McKeough</dc:creator>
  <cp:keywords/>
  <dc:description/>
  <cp:lastModifiedBy>terry grant</cp:lastModifiedBy>
  <cp:revision>2</cp:revision>
  <dcterms:created xsi:type="dcterms:W3CDTF">2025-02-24T21:27:00Z</dcterms:created>
  <dcterms:modified xsi:type="dcterms:W3CDTF">2025-02-24T21:27:00Z</dcterms:modified>
</cp:coreProperties>
</file>